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ОАО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D2595C" w:rsidRPr="00C61C47" w:rsidRDefault="00D2595C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за</w:t>
      </w:r>
      <w:r w:rsidR="00F759EE">
        <w:rPr>
          <w:b/>
          <w:bCs/>
        </w:rPr>
        <w:t xml:space="preserve"> февраль </w:t>
      </w:r>
      <w:r w:rsidR="002D2A6C">
        <w:rPr>
          <w:b/>
          <w:bCs/>
        </w:rPr>
        <w:t xml:space="preserve"> </w:t>
      </w:r>
      <w:r>
        <w:rPr>
          <w:b/>
          <w:bCs/>
        </w:rPr>
        <w:t>201</w:t>
      </w:r>
      <w:r w:rsidR="002D2A6C">
        <w:rPr>
          <w:b/>
          <w:bCs/>
        </w:rPr>
        <w:t>7</w:t>
      </w:r>
      <w:r>
        <w:rPr>
          <w:b/>
          <w:bCs/>
        </w:rPr>
        <w:t xml:space="preserve"> г. </w:t>
      </w:r>
    </w:p>
    <w:p w:rsidR="004729C0" w:rsidRPr="004729C0" w:rsidRDefault="004729C0" w:rsidP="00C238FD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F759EE" w:rsidP="0088547F">
            <w:pPr>
              <w:jc w:val="center"/>
            </w:pPr>
            <w:r>
              <w:t>301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F759EE" w:rsidP="00E6367D">
            <w:pPr>
              <w:jc w:val="center"/>
            </w:pPr>
            <w:r>
              <w:t>3029346,06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E6367D" w:rsidRDefault="00F759EE" w:rsidP="00541B63">
            <w:pPr>
              <w:jc w:val="center"/>
            </w:pPr>
            <w:r>
              <w:t>301</w:t>
            </w:r>
          </w:p>
        </w:tc>
        <w:tc>
          <w:tcPr>
            <w:tcW w:w="1980" w:type="dxa"/>
            <w:shd w:val="clear" w:color="auto" w:fill="auto"/>
          </w:tcPr>
          <w:p w:rsidR="00D13EBC" w:rsidRPr="00E6367D" w:rsidRDefault="00F759EE" w:rsidP="004B7774">
            <w:pPr>
              <w:jc w:val="center"/>
            </w:pPr>
            <w:r>
              <w:t>3029346,06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F759EE" w:rsidP="00541B63">
            <w:pPr>
              <w:jc w:val="center"/>
            </w:pPr>
            <w:r>
              <w:t>255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F759EE" w:rsidP="0014212B">
            <w:pPr>
              <w:jc w:val="center"/>
            </w:pPr>
            <w:r>
              <w:t>1036636,52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F759EE" w:rsidP="00541B63">
            <w:pPr>
              <w:jc w:val="center"/>
            </w:pPr>
            <w:r>
              <w:t>46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2D2A6C" w:rsidP="00F759EE">
            <w:pPr>
              <w:jc w:val="center"/>
            </w:pPr>
            <w:r>
              <w:t>1 </w:t>
            </w:r>
            <w:r w:rsidR="00F759EE">
              <w:t>992709,54</w:t>
            </w:r>
            <w:r>
              <w:t xml:space="preserve"> 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5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16A15"/>
    <w:rsid w:val="000C0AE6"/>
    <w:rsid w:val="00105C07"/>
    <w:rsid w:val="0014212B"/>
    <w:rsid w:val="001C780C"/>
    <w:rsid w:val="00236E5D"/>
    <w:rsid w:val="002C1146"/>
    <w:rsid w:val="002D2A6C"/>
    <w:rsid w:val="002E6766"/>
    <w:rsid w:val="003A2A48"/>
    <w:rsid w:val="003A696B"/>
    <w:rsid w:val="003D5B64"/>
    <w:rsid w:val="004379FE"/>
    <w:rsid w:val="004729C0"/>
    <w:rsid w:val="004A2804"/>
    <w:rsid w:val="004B7774"/>
    <w:rsid w:val="00500CF6"/>
    <w:rsid w:val="00541B63"/>
    <w:rsid w:val="006B252D"/>
    <w:rsid w:val="0072252C"/>
    <w:rsid w:val="007B3366"/>
    <w:rsid w:val="007C5339"/>
    <w:rsid w:val="007F1570"/>
    <w:rsid w:val="0088547F"/>
    <w:rsid w:val="00957F5E"/>
    <w:rsid w:val="00B0324C"/>
    <w:rsid w:val="00B51B98"/>
    <w:rsid w:val="00C05D3F"/>
    <w:rsid w:val="00C238FD"/>
    <w:rsid w:val="00C61C47"/>
    <w:rsid w:val="00D13EBC"/>
    <w:rsid w:val="00D2595C"/>
    <w:rsid w:val="00D86CD1"/>
    <w:rsid w:val="00D9326F"/>
    <w:rsid w:val="00E2707F"/>
    <w:rsid w:val="00E31D31"/>
    <w:rsid w:val="00E6367D"/>
    <w:rsid w:val="00EF05F2"/>
    <w:rsid w:val="00F3462A"/>
    <w:rsid w:val="00F64FC1"/>
    <w:rsid w:val="00F720DC"/>
    <w:rsid w:val="00F7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8</cp:revision>
  <cp:lastPrinted>2017-02-09T07:44:00Z</cp:lastPrinted>
  <dcterms:created xsi:type="dcterms:W3CDTF">2016-11-10T11:13:00Z</dcterms:created>
  <dcterms:modified xsi:type="dcterms:W3CDTF">2017-03-10T10:36:00Z</dcterms:modified>
</cp:coreProperties>
</file>