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04" w:rsidRPr="006C0A1A" w:rsidRDefault="00A81204" w:rsidP="00A81204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32008994074-</w:t>
      </w:r>
      <w:r w:rsidR="007F4D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81204" w:rsidRPr="006C0A1A" w:rsidRDefault="00A81204" w:rsidP="00A81204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C0A1A">
        <w:rPr>
          <w:rFonts w:ascii="Times New Roman" w:hAnsi="Times New Roman" w:cs="Times New Roman"/>
          <w:sz w:val="24"/>
          <w:szCs w:val="24"/>
        </w:rPr>
        <w:t>вскрытие конвертов с заявками (предложениями)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C0A1A">
        <w:rPr>
          <w:rFonts w:ascii="Times New Roman" w:hAnsi="Times New Roman" w:cs="Times New Roman"/>
          <w:sz w:val="24"/>
          <w:szCs w:val="24"/>
        </w:rPr>
        <w:t>на участие в запросе коммерческих предложений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1204" w:rsidRPr="003271DA" w:rsidRDefault="00A81204" w:rsidP="00A81204">
      <w:pPr>
        <w:pStyle w:val="a5"/>
        <w:numPr>
          <w:ilvl w:val="2"/>
          <w:numId w:val="1"/>
        </w:num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71DA">
        <w:rPr>
          <w:rFonts w:ascii="Times New Roman" w:hAnsi="Times New Roman" w:cs="Times New Roman"/>
          <w:sz w:val="24"/>
          <w:szCs w:val="24"/>
        </w:rPr>
        <w:t xml:space="preserve">            р.п. Майна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3271DA" w:rsidRDefault="00A81204" w:rsidP="00A81204">
      <w:pPr>
        <w:pStyle w:val="a5"/>
        <w:numPr>
          <w:ilvl w:val="0"/>
          <w:numId w:val="2"/>
        </w:num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DA">
        <w:rPr>
          <w:rFonts w:ascii="Times New Roman" w:hAnsi="Times New Roman" w:cs="Times New Roman"/>
          <w:b/>
          <w:sz w:val="24"/>
          <w:szCs w:val="24"/>
        </w:rPr>
        <w:t>Наименование предмета запроса коммерческих предложений: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Право заключить договор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  32008994074 от 17.03.</w:t>
      </w:r>
      <w:r w:rsidRPr="00EE0238">
        <w:rPr>
          <w:rFonts w:ascii="Times New Roman" w:hAnsi="Times New Roman" w:cs="Times New Roman"/>
          <w:sz w:val="24"/>
          <w:szCs w:val="24"/>
        </w:rPr>
        <w:t xml:space="preserve">2020 года о проведении запроса коммерческих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и документации о закупке были размещены на официальном сайте Российской Федерации </w:t>
      </w:r>
      <w:r w:rsidRPr="00F23F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www</w:t>
      </w:r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proofErr w:type="spellStart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zakupki</w:t>
      </w:r>
      <w:proofErr w:type="spellEnd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gov</w:t>
      </w:r>
      <w:proofErr w:type="spellEnd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и на сайте Заказчика </w:t>
      </w:r>
      <w:hyperlink r:id="rId5" w:history="1"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maina</w:t>
        </w:r>
        <w:proofErr w:type="spellEnd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proofErr w:type="spellStart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atp</w:t>
        </w:r>
        <w:proofErr w:type="spellEnd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3271DA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DA">
        <w:rPr>
          <w:rFonts w:ascii="Times New Roman" w:hAnsi="Times New Roman" w:cs="Times New Roman"/>
          <w:b/>
          <w:sz w:val="24"/>
          <w:szCs w:val="24"/>
        </w:rPr>
        <w:t xml:space="preserve">2. Заказчик 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Акционерное общество «Майнское автотранспортное предприятие» (АО «Майнское АТП»)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(ИНН 7309905150/КПП 730901001)</w:t>
      </w:r>
    </w:p>
    <w:p w:rsidR="00A81204" w:rsidRPr="003271DA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04" w:rsidRPr="003271DA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DA">
        <w:rPr>
          <w:rFonts w:ascii="Times New Roman" w:hAnsi="Times New Roman" w:cs="Times New Roman"/>
          <w:b/>
          <w:sz w:val="24"/>
          <w:szCs w:val="24"/>
        </w:rPr>
        <w:t>3. Состав Закупочной комиссии: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Вскрытие конвертов с заявками (предложениями) на участие в запросе коммерчески</w:t>
      </w:r>
      <w:r>
        <w:rPr>
          <w:rFonts w:ascii="Times New Roman" w:hAnsi="Times New Roman" w:cs="Times New Roman"/>
          <w:sz w:val="24"/>
          <w:szCs w:val="24"/>
        </w:rPr>
        <w:t>х  предложений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далее-запрос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EE0238">
        <w:rPr>
          <w:rFonts w:ascii="Times New Roman" w:hAnsi="Times New Roman" w:cs="Times New Roman"/>
          <w:sz w:val="24"/>
          <w:szCs w:val="24"/>
        </w:rPr>
        <w:t>едложений) проводилось Закупочной комиссией, сформированной в соответствии с Федеральным законом от 18.07.2011 г № 223-ФЗ «О закупке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38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EE02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0238">
        <w:rPr>
          <w:rFonts w:ascii="Times New Roman" w:hAnsi="Times New Roman" w:cs="Times New Roman"/>
          <w:sz w:val="24"/>
          <w:szCs w:val="24"/>
        </w:rPr>
        <w:t>услуг отд</w:t>
      </w:r>
      <w:r>
        <w:rPr>
          <w:rFonts w:ascii="Times New Roman" w:hAnsi="Times New Roman" w:cs="Times New Roman"/>
          <w:sz w:val="24"/>
          <w:szCs w:val="24"/>
        </w:rPr>
        <w:t>ельными видами юридических лиц»</w:t>
      </w:r>
      <w:r w:rsidRPr="00EE02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38">
        <w:rPr>
          <w:rFonts w:ascii="Times New Roman" w:hAnsi="Times New Roman" w:cs="Times New Roman"/>
          <w:sz w:val="24"/>
          <w:szCs w:val="24"/>
        </w:rPr>
        <w:t>Положением о закупке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38">
        <w:rPr>
          <w:rFonts w:ascii="Times New Roman" w:hAnsi="Times New Roman" w:cs="Times New Roman"/>
          <w:sz w:val="24"/>
          <w:szCs w:val="24"/>
        </w:rPr>
        <w:t xml:space="preserve">работ ,услуг отдельными видами юридических лиц», Положением о закупке товаров, работ и, услуг для нужд Акционерного общества «Майнское автотранспортное предприятие», в </w:t>
      </w:r>
      <w:proofErr w:type="gramStart"/>
      <w:r w:rsidRPr="00EE0238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EE0238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Председатель Закупочной комиссии: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Григорьева Н.А.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Члены закупочной комиссии: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238">
        <w:rPr>
          <w:rFonts w:ascii="Times New Roman" w:hAnsi="Times New Roman" w:cs="Times New Roman"/>
          <w:sz w:val="24"/>
          <w:szCs w:val="24"/>
        </w:rPr>
        <w:t>Ёрочкин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238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Никонова Т.И.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Секретарь Закупочной комиссии:</w:t>
      </w:r>
    </w:p>
    <w:p w:rsidR="00A81204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Лукьянова Н.А.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На заседании присутствовали все члены Закупочной комиссии. Заседание правомочно.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3271DA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DA">
        <w:rPr>
          <w:rFonts w:ascii="Times New Roman" w:hAnsi="Times New Roman" w:cs="Times New Roman"/>
          <w:b/>
          <w:sz w:val="24"/>
          <w:szCs w:val="24"/>
        </w:rPr>
        <w:t>4. Процедура вскрытия конвертов с заявками (предложениями) на участие в запросе предложений</w:t>
      </w:r>
    </w:p>
    <w:p w:rsidR="00A81204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(предложениями) на участие в запросе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состоялась 25.03.2020г в 11 часов 00 минут </w:t>
      </w:r>
      <w:r w:rsidRPr="00EE0238">
        <w:rPr>
          <w:rFonts w:ascii="Times New Roman" w:hAnsi="Times New Roman" w:cs="Times New Roman"/>
          <w:sz w:val="24"/>
          <w:szCs w:val="24"/>
        </w:rPr>
        <w:t xml:space="preserve">(местное время Заказчика) по адресу: 433130 Ульяновская область, </w:t>
      </w:r>
      <w:proofErr w:type="spellStart"/>
      <w:r w:rsidRPr="00EE0238">
        <w:rPr>
          <w:rFonts w:ascii="Times New Roman" w:hAnsi="Times New Roman" w:cs="Times New Roman"/>
          <w:sz w:val="24"/>
          <w:szCs w:val="24"/>
        </w:rPr>
        <w:t>Майнский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район, р. п. Майна, ул. Гая д. 1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3271DA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DA">
        <w:rPr>
          <w:rFonts w:ascii="Times New Roman" w:hAnsi="Times New Roman" w:cs="Times New Roman"/>
          <w:b/>
          <w:sz w:val="24"/>
          <w:szCs w:val="24"/>
        </w:rPr>
        <w:t>5.  Заявки (предложения) на участие  в запросе предложений.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Количество поданных заявок (предложений) на учас</w:t>
      </w:r>
      <w:r>
        <w:rPr>
          <w:rFonts w:ascii="Times New Roman" w:hAnsi="Times New Roman" w:cs="Times New Roman"/>
          <w:sz w:val="24"/>
          <w:szCs w:val="24"/>
        </w:rPr>
        <w:t>тие в запросе предложений 2 (две)</w:t>
      </w:r>
      <w:r w:rsidRPr="00EE0238">
        <w:rPr>
          <w:rFonts w:ascii="Times New Roman" w:hAnsi="Times New Roman" w:cs="Times New Roman"/>
          <w:sz w:val="24"/>
          <w:szCs w:val="24"/>
        </w:rPr>
        <w:t xml:space="preserve"> заявки (предложения)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Поступившие заявки (предложения) будут рассмотрены и оценены в порядке, установленном  законом.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F23F44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44">
        <w:rPr>
          <w:rFonts w:ascii="Times New Roman" w:hAnsi="Times New Roman" w:cs="Times New Roman"/>
          <w:b/>
          <w:sz w:val="24"/>
          <w:szCs w:val="24"/>
        </w:rPr>
        <w:t>6. Вскрытие конвертов с заявками (предложениями) на участие в запросе предложений: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23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(предложениями) на участие в запросе предложений осуществлялось в присутствии Закупочной комиссии в порядке их поступления согласно « Журнала регистрации поступивших заявок (предложений) на участие в закупке, проводимой способом запроса коммерческих предложений на право заключить договор обязательного </w:t>
      </w:r>
      <w:r w:rsidRPr="00EE0238">
        <w:rPr>
          <w:rFonts w:ascii="Times New Roman" w:hAnsi="Times New Roman" w:cs="Times New Roman"/>
          <w:sz w:val="24"/>
          <w:szCs w:val="24"/>
        </w:rPr>
        <w:lastRenderedPageBreak/>
        <w:t>страхования гражданской ответственности перевозчика за причинение вреда жизни, здоровью, имуществу пассажиров» (Приложение № 1 к настоящему протоколу, являющееся неотъемлемой частью данного протокола).</w:t>
      </w:r>
      <w:proofErr w:type="gramEnd"/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F23F44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44">
        <w:rPr>
          <w:rFonts w:ascii="Times New Roman" w:hAnsi="Times New Roman" w:cs="Times New Roman"/>
          <w:b/>
          <w:sz w:val="24"/>
          <w:szCs w:val="24"/>
        </w:rPr>
        <w:t>7. Результаты вскрытия конвертов с заявками (предложениями) на участие в запросе предложений: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/>
      </w:tblPr>
      <w:tblGrid>
        <w:gridCol w:w="857"/>
        <w:gridCol w:w="2654"/>
        <w:gridCol w:w="2510"/>
        <w:gridCol w:w="2007"/>
        <w:gridCol w:w="2429"/>
      </w:tblGrid>
      <w:tr w:rsidR="00A81204" w:rsidRPr="00EE0238" w:rsidTr="00B41256">
        <w:trPr>
          <w:trHeight w:val="248"/>
        </w:trPr>
        <w:tc>
          <w:tcPr>
            <w:tcW w:w="857" w:type="dxa"/>
          </w:tcPr>
          <w:p w:rsidR="00A81204" w:rsidRPr="00EE0238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</w:tcPr>
          <w:p w:rsidR="00A81204" w:rsidRPr="00EE0238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</w:t>
            </w:r>
          </w:p>
        </w:tc>
        <w:tc>
          <w:tcPr>
            <w:tcW w:w="2510" w:type="dxa"/>
          </w:tcPr>
          <w:p w:rsidR="00A81204" w:rsidRPr="00EE0238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ИНН,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КПП,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ОГРН участника размещения заказа</w:t>
            </w:r>
          </w:p>
        </w:tc>
        <w:tc>
          <w:tcPr>
            <w:tcW w:w="2007" w:type="dxa"/>
          </w:tcPr>
          <w:p w:rsidR="00A81204" w:rsidRPr="00EE0238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 участника размещения заказа</w:t>
            </w:r>
          </w:p>
        </w:tc>
        <w:tc>
          <w:tcPr>
            <w:tcW w:w="2429" w:type="dxa"/>
          </w:tcPr>
          <w:p w:rsidR="00A81204" w:rsidRPr="00EE0238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документы, предусмотренные Закупочной документацией</w:t>
            </w:r>
          </w:p>
        </w:tc>
      </w:tr>
      <w:tr w:rsidR="00A81204" w:rsidRPr="00EE0238" w:rsidTr="00B41256">
        <w:trPr>
          <w:trHeight w:val="248"/>
        </w:trPr>
        <w:tc>
          <w:tcPr>
            <w:tcW w:w="857" w:type="dxa"/>
          </w:tcPr>
          <w:p w:rsidR="00A81204" w:rsidRPr="00EE0238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A81204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общество» Страховая акционерная компания»</w:t>
            </w:r>
          </w:p>
          <w:p w:rsidR="00A81204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«САК </w:t>
            </w:r>
          </w:p>
          <w:p w:rsidR="00A81204" w:rsidRPr="00EE0238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ЭНЕРГОГАРАНТ»</w:t>
            </w:r>
          </w:p>
        </w:tc>
        <w:tc>
          <w:tcPr>
            <w:tcW w:w="2510" w:type="dxa"/>
          </w:tcPr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7705041231</w:t>
            </w: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770501001</w:t>
            </w:r>
          </w:p>
          <w:p w:rsidR="00A81204" w:rsidRPr="00EE0238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1027739068060</w:t>
            </w:r>
          </w:p>
        </w:tc>
        <w:tc>
          <w:tcPr>
            <w:tcW w:w="2007" w:type="dxa"/>
          </w:tcPr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 Россия</w:t>
            </w: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ул. Садовническая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д.23.</w:t>
            </w: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432071 Россия</w:t>
            </w: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Орлова 27 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4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4" w:rsidRPr="00EE0238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81204" w:rsidRPr="00EE0238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 документы предоставлены в наличии, соответствуют Закупочной документации.</w:t>
            </w:r>
          </w:p>
        </w:tc>
      </w:tr>
      <w:tr w:rsidR="00A81204" w:rsidRPr="00EE0238" w:rsidTr="00B41256">
        <w:trPr>
          <w:trHeight w:val="248"/>
        </w:trPr>
        <w:tc>
          <w:tcPr>
            <w:tcW w:w="857" w:type="dxa"/>
          </w:tcPr>
          <w:p w:rsidR="00A81204" w:rsidRPr="00EE0238" w:rsidRDefault="00A81204" w:rsidP="00B41256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A81204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«Страховая Компания»  «Согласие»</w:t>
            </w:r>
          </w:p>
          <w:p w:rsidR="00A81204" w:rsidRPr="00EE0238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«СОГЛАСИЕ»</w:t>
            </w:r>
          </w:p>
        </w:tc>
        <w:tc>
          <w:tcPr>
            <w:tcW w:w="2510" w:type="dxa"/>
          </w:tcPr>
          <w:p w:rsidR="00A81204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7706196090</w:t>
            </w:r>
          </w:p>
          <w:p w:rsidR="00A81204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770201001</w:t>
            </w:r>
          </w:p>
          <w:p w:rsidR="00A81204" w:rsidRPr="00EE0238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ОГРН1027700032700</w:t>
            </w:r>
          </w:p>
        </w:tc>
        <w:tc>
          <w:tcPr>
            <w:tcW w:w="2007" w:type="dxa"/>
          </w:tcPr>
          <w:p w:rsidR="00A81204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129110 Россия </w:t>
            </w:r>
          </w:p>
          <w:p w:rsidR="00A81204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 </w:t>
            </w:r>
          </w:p>
          <w:p w:rsidR="00A81204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Гиляровского</w:t>
            </w:r>
          </w:p>
          <w:p w:rsidR="00A81204" w:rsidRPr="00EE0238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42 </w:t>
            </w:r>
          </w:p>
        </w:tc>
        <w:tc>
          <w:tcPr>
            <w:tcW w:w="2429" w:type="dxa"/>
          </w:tcPr>
          <w:p w:rsidR="00A81204" w:rsidRPr="00EE0238" w:rsidRDefault="00A81204" w:rsidP="00B41256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 документы предоставлены в наличии, соответствуют Закупочной документации.</w:t>
            </w:r>
          </w:p>
        </w:tc>
      </w:tr>
    </w:tbl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F23F44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44">
        <w:rPr>
          <w:rFonts w:ascii="Times New Roman" w:hAnsi="Times New Roman" w:cs="Times New Roman"/>
          <w:b/>
          <w:sz w:val="24"/>
          <w:szCs w:val="24"/>
        </w:rPr>
        <w:t>8. Публикация протокола:</w:t>
      </w:r>
    </w:p>
    <w:p w:rsidR="00A81204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Российской Федерации:  </w:t>
      </w:r>
    </w:p>
    <w:p w:rsidR="00A81204" w:rsidRPr="00F23F44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www</w:t>
      </w:r>
      <w:proofErr w:type="gramEnd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proofErr w:type="spellStart"/>
      <w:proofErr w:type="gramStart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zakupki</w:t>
      </w:r>
      <w:proofErr w:type="spellEnd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gov</w:t>
      </w:r>
      <w:proofErr w:type="spellEnd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и</w:t>
      </w:r>
      <w:proofErr w:type="gramEnd"/>
      <w:r w:rsidRPr="00F23F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сайте Заказчика </w:t>
      </w:r>
      <w:hyperlink r:id="rId6" w:history="1"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maina</w:t>
        </w:r>
        <w:proofErr w:type="spellEnd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proofErr w:type="spellStart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atp</w:t>
        </w:r>
        <w:proofErr w:type="spellEnd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F23F44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F23F44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44">
        <w:rPr>
          <w:rFonts w:ascii="Times New Roman" w:hAnsi="Times New Roman" w:cs="Times New Roman"/>
          <w:b/>
          <w:sz w:val="24"/>
          <w:szCs w:val="24"/>
        </w:rPr>
        <w:t>9. Хранение протокола: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хранению не менее 1 (одного) года </w:t>
      </w:r>
      <w:proofErr w:type="gramStart"/>
      <w:r w:rsidRPr="00EE023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E0238">
        <w:rPr>
          <w:rFonts w:ascii="Times New Roman" w:hAnsi="Times New Roman" w:cs="Times New Roman"/>
          <w:sz w:val="24"/>
          <w:szCs w:val="24"/>
        </w:rPr>
        <w:t xml:space="preserve"> итогов настоящего запроса предложений.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10. Подписи членов Закупочной комиссии, присутствующих на заседании: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Председатель конкурсной комиссии:      ___________________ Григорьева Н.А.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         ____________ </w:t>
      </w:r>
      <w:proofErr w:type="spellStart"/>
      <w:r w:rsidRPr="00EE0238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Н.И.  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 </w:t>
      </w:r>
      <w:proofErr w:type="spellStart"/>
      <w:r w:rsidRPr="00EE0238">
        <w:rPr>
          <w:rFonts w:ascii="Times New Roman" w:hAnsi="Times New Roman" w:cs="Times New Roman"/>
          <w:sz w:val="24"/>
          <w:szCs w:val="24"/>
        </w:rPr>
        <w:t>Ёрочкин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 Никонова Т.И.</w:t>
      </w: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1204" w:rsidRPr="00EE0238" w:rsidRDefault="00A81204" w:rsidP="00A8120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          </w:t>
      </w:r>
      <w:r>
        <w:rPr>
          <w:rFonts w:ascii="Times New Roman" w:hAnsi="Times New Roman" w:cs="Times New Roman"/>
          <w:sz w:val="24"/>
          <w:szCs w:val="24"/>
        </w:rPr>
        <w:t>_______________ Лукьянова Н.А</w:t>
      </w:r>
    </w:p>
    <w:p w:rsidR="009D064C" w:rsidRDefault="009D064C"/>
    <w:p w:rsidR="007A29EA" w:rsidRDefault="007A29EA"/>
    <w:p w:rsidR="007A29EA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к </w:t>
      </w:r>
      <w:r w:rsidR="007F4D84">
        <w:rPr>
          <w:rFonts w:ascii="Times New Roman" w:hAnsi="Times New Roman" w:cs="Times New Roman"/>
          <w:sz w:val="24"/>
          <w:szCs w:val="24"/>
        </w:rPr>
        <w:t>Протоколу №  32008994074-03</w:t>
      </w: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0238">
        <w:rPr>
          <w:rFonts w:ascii="Times New Roman" w:hAnsi="Times New Roman" w:cs="Times New Roman"/>
          <w:sz w:val="24"/>
          <w:szCs w:val="24"/>
        </w:rPr>
        <w:t>скрытия конвертов с заявками (приложениями)</w:t>
      </w: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на участие в запросе коммерческих предложений </w:t>
      </w: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</w:t>
      </w:r>
      <w:r w:rsidRPr="00EE0238">
        <w:rPr>
          <w:rFonts w:ascii="Times New Roman" w:hAnsi="Times New Roman" w:cs="Times New Roman"/>
          <w:sz w:val="24"/>
          <w:szCs w:val="24"/>
        </w:rPr>
        <w:t>2020г</w:t>
      </w: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Pr="00990EEF" w:rsidRDefault="007A29EA" w:rsidP="007A29EA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EA" w:rsidRPr="00990EEF" w:rsidRDefault="007A29EA" w:rsidP="007A29EA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EF">
        <w:rPr>
          <w:rFonts w:ascii="Times New Roman" w:hAnsi="Times New Roman" w:cs="Times New Roman"/>
          <w:b/>
          <w:sz w:val="24"/>
          <w:szCs w:val="24"/>
        </w:rPr>
        <w:t>Журнал регистрации</w:t>
      </w:r>
    </w:p>
    <w:p w:rsidR="007A29EA" w:rsidRPr="00990EEF" w:rsidRDefault="007A29EA" w:rsidP="007A29EA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Поступивших заявок (предложений</w:t>
      </w:r>
      <w:r w:rsidRPr="00990EEF">
        <w:rPr>
          <w:rFonts w:ascii="Times New Roman" w:hAnsi="Times New Roman" w:cs="Times New Roman"/>
          <w:b/>
          <w:sz w:val="24"/>
          <w:szCs w:val="24"/>
        </w:rPr>
        <w:t>) на участие в закупке, проводимой способом запроса коммерческих предложений на право заключить договор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7A29EA" w:rsidRPr="00990EEF" w:rsidRDefault="007A29EA" w:rsidP="007A29EA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EA" w:rsidRPr="00990EEF" w:rsidRDefault="007A29EA" w:rsidP="007A29EA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0EEF">
        <w:rPr>
          <w:rFonts w:ascii="Times New Roman" w:hAnsi="Times New Roman" w:cs="Times New Roman"/>
          <w:b/>
          <w:i/>
          <w:sz w:val="24"/>
          <w:szCs w:val="24"/>
        </w:rPr>
        <w:t>Акционерное общество «Майнское автотранспортное предприятие»</w:t>
      </w:r>
    </w:p>
    <w:p w:rsidR="007A29EA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817"/>
        <w:gridCol w:w="1733"/>
        <w:gridCol w:w="2237"/>
        <w:gridCol w:w="2045"/>
        <w:gridCol w:w="3383"/>
      </w:tblGrid>
      <w:tr w:rsidR="007A29EA" w:rsidRPr="00EE0238" w:rsidTr="00B831E3">
        <w:tc>
          <w:tcPr>
            <w:tcW w:w="817" w:type="dxa"/>
          </w:tcPr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</w:tcPr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 (предложения)</w:t>
            </w:r>
          </w:p>
        </w:tc>
        <w:tc>
          <w:tcPr>
            <w:tcW w:w="2237" w:type="dxa"/>
          </w:tcPr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 (предложения)</w:t>
            </w:r>
          </w:p>
        </w:tc>
        <w:tc>
          <w:tcPr>
            <w:tcW w:w="2045" w:type="dxa"/>
          </w:tcPr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 (предложения)</w:t>
            </w:r>
          </w:p>
        </w:tc>
        <w:tc>
          <w:tcPr>
            <w:tcW w:w="3383" w:type="dxa"/>
          </w:tcPr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подавшей заявку (предложение)</w:t>
            </w:r>
          </w:p>
        </w:tc>
      </w:tr>
      <w:tr w:rsidR="007A29EA" w:rsidRPr="00EE0238" w:rsidTr="00B831E3">
        <w:tc>
          <w:tcPr>
            <w:tcW w:w="817" w:type="dxa"/>
          </w:tcPr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17.032020</w:t>
            </w:r>
          </w:p>
        </w:tc>
        <w:tc>
          <w:tcPr>
            <w:tcW w:w="2237" w:type="dxa"/>
          </w:tcPr>
          <w:p w:rsidR="007A29EA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</w:p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45" w:type="dxa"/>
          </w:tcPr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383" w:type="dxa"/>
          </w:tcPr>
          <w:p w:rsidR="007A29EA" w:rsidRPr="00EE0238" w:rsidRDefault="007A29EA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общество» Страховая акционерная компания»</w:t>
            </w:r>
          </w:p>
          <w:p w:rsidR="007A29EA" w:rsidRDefault="007A29EA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ПАО «САК</w:t>
            </w:r>
          </w:p>
          <w:p w:rsidR="007A29EA" w:rsidRPr="00EE0238" w:rsidRDefault="007A29EA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 xml:space="preserve"> « ЭНЕРГОГАРАНТ»</w:t>
            </w:r>
          </w:p>
        </w:tc>
      </w:tr>
      <w:tr w:rsidR="007A29EA" w:rsidRPr="00EE0238" w:rsidTr="00B831E3">
        <w:tc>
          <w:tcPr>
            <w:tcW w:w="817" w:type="dxa"/>
          </w:tcPr>
          <w:p w:rsidR="007A29EA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237" w:type="dxa"/>
          </w:tcPr>
          <w:p w:rsidR="007A29EA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045" w:type="dxa"/>
          </w:tcPr>
          <w:p w:rsidR="007A29EA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383" w:type="dxa"/>
          </w:tcPr>
          <w:p w:rsidR="007A29EA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«Страховая Компания «Согласие»</w:t>
            </w:r>
          </w:p>
          <w:p w:rsidR="007A29EA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«СОГЛАСИЕ»</w:t>
            </w:r>
          </w:p>
          <w:p w:rsidR="007A29EA" w:rsidRPr="00EE0238" w:rsidRDefault="007A29EA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</w:t>
      </w:r>
      <w:r w:rsidRPr="00EE0238">
        <w:rPr>
          <w:rFonts w:ascii="Times New Roman" w:hAnsi="Times New Roman" w:cs="Times New Roman"/>
          <w:sz w:val="24"/>
          <w:szCs w:val="24"/>
        </w:rPr>
        <w:t>акупочной комиссии:___________________________ /Лукьянова Н.А./</w:t>
      </w: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Pr="00EE0238" w:rsidRDefault="007A29EA" w:rsidP="007A29EA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29EA" w:rsidRDefault="007A29EA"/>
    <w:sectPr w:rsidR="007A29EA" w:rsidSect="00A9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229"/>
    <w:multiLevelType w:val="multilevel"/>
    <w:tmpl w:val="6B9CAFBA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55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">
    <w:nsid w:val="46DE7319"/>
    <w:multiLevelType w:val="hybridMultilevel"/>
    <w:tmpl w:val="EC343974"/>
    <w:lvl w:ilvl="0" w:tplc="B0508C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204"/>
    <w:rsid w:val="005136B7"/>
    <w:rsid w:val="007A29EA"/>
    <w:rsid w:val="007F4D84"/>
    <w:rsid w:val="009D064C"/>
    <w:rsid w:val="00A81204"/>
    <w:rsid w:val="00A9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2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a-atp.ru" TargetMode="External"/><Relationship Id="rId5" Type="http://schemas.openxmlformats.org/officeDocument/2006/relationships/hyperlink" Target="http://www.maina-a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4817</Characters>
  <Application>Microsoft Office Word</Application>
  <DocSecurity>0</DocSecurity>
  <Lines>40</Lines>
  <Paragraphs>11</Paragraphs>
  <ScaleCrop>false</ScaleCrop>
  <Company>Grizli777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Майнское АТП</dc:creator>
  <cp:keywords/>
  <dc:description/>
  <cp:lastModifiedBy>ОАО Майнское АТП</cp:lastModifiedBy>
  <cp:revision>5</cp:revision>
  <dcterms:created xsi:type="dcterms:W3CDTF">2020-04-01T09:38:00Z</dcterms:created>
  <dcterms:modified xsi:type="dcterms:W3CDTF">2020-04-01T09:47:00Z</dcterms:modified>
</cp:coreProperties>
</file>