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7E05" w:rsidRPr="00F23F44" w:rsidRDefault="00271BCE" w:rsidP="00197E05">
      <w:pPr>
        <w:tabs>
          <w:tab w:val="left" w:pos="7914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к Протоколу № 32008994074-02</w:t>
      </w: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0238">
        <w:rPr>
          <w:rFonts w:ascii="Times New Roman" w:hAnsi="Times New Roman" w:cs="Times New Roman"/>
          <w:sz w:val="24"/>
          <w:szCs w:val="24"/>
        </w:rPr>
        <w:t>ценки и сопоставления заявок (предложений)</w:t>
      </w: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На участие в запросе коммерческих предложений</w:t>
      </w: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25.03.2020г</w:t>
      </w:r>
    </w:p>
    <w:p w:rsidR="00197E05" w:rsidRPr="00F23F44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E05" w:rsidRPr="00F23F44" w:rsidRDefault="00197E05" w:rsidP="00197E05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44">
        <w:rPr>
          <w:rFonts w:ascii="Times New Roman" w:hAnsi="Times New Roman" w:cs="Times New Roman"/>
          <w:b/>
          <w:sz w:val="24"/>
          <w:szCs w:val="24"/>
        </w:rPr>
        <w:t>Критерии оценки заявок (предложений)</w:t>
      </w:r>
    </w:p>
    <w:p w:rsidR="00197E05" w:rsidRPr="00F23F44" w:rsidRDefault="00197E05" w:rsidP="00197E05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23F44">
        <w:rPr>
          <w:rFonts w:ascii="Times New Roman" w:hAnsi="Times New Roman" w:cs="Times New Roman"/>
          <w:b/>
          <w:sz w:val="24"/>
          <w:szCs w:val="24"/>
        </w:rPr>
        <w:t>Предмет запроса коммерческих предложений</w:t>
      </w:r>
      <w:r w:rsidRPr="00EE0238">
        <w:rPr>
          <w:rFonts w:ascii="Times New Roman" w:hAnsi="Times New Roman" w:cs="Times New Roman"/>
          <w:sz w:val="24"/>
          <w:szCs w:val="24"/>
        </w:rPr>
        <w:t>:</w:t>
      </w: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Право заключить договор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118"/>
        <w:gridCol w:w="2153"/>
        <w:gridCol w:w="6114"/>
      </w:tblGrid>
      <w:tr w:rsidR="00197E05" w:rsidRPr="00EE0238" w:rsidTr="00B831E3">
        <w:trPr>
          <w:trHeight w:val="463"/>
        </w:trPr>
        <w:tc>
          <w:tcPr>
            <w:tcW w:w="2118" w:type="dxa"/>
          </w:tcPr>
          <w:p w:rsidR="00197E05" w:rsidRPr="00EE023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Наименование рейтингов</w:t>
            </w:r>
          </w:p>
        </w:tc>
        <w:tc>
          <w:tcPr>
            <w:tcW w:w="2153" w:type="dxa"/>
          </w:tcPr>
          <w:p w:rsidR="00197E05" w:rsidRPr="00EE023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Значение критерия (подкритерия)</w:t>
            </w:r>
          </w:p>
        </w:tc>
        <w:tc>
          <w:tcPr>
            <w:tcW w:w="6114" w:type="dxa"/>
          </w:tcPr>
          <w:p w:rsidR="00197E05" w:rsidRPr="00EE023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оценки по критерию</w:t>
            </w:r>
          </w:p>
        </w:tc>
      </w:tr>
      <w:tr w:rsidR="00197E05" w:rsidRPr="00EE0238" w:rsidTr="00B831E3">
        <w:trPr>
          <w:trHeight w:val="225"/>
        </w:trPr>
        <w:tc>
          <w:tcPr>
            <w:tcW w:w="2118" w:type="dxa"/>
          </w:tcPr>
          <w:p w:rsidR="00197E05" w:rsidRPr="00EE023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97E05" w:rsidRPr="00EE023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</w:tcPr>
          <w:p w:rsidR="00197E05" w:rsidRPr="00EE0238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  <w:r w:rsidRPr="00EE0238">
              <w:rPr>
                <w:color w:val="000000"/>
                <w:szCs w:val="24"/>
              </w:rPr>
              <w:t>Закупочная комиссия  не рассматривает и отклоняет заявки на участие в запросе предложений, если они не соответствуют требованиям, установленным в настоящей документации, либо квалификация участника закупки не соответствует предъявляемым к участникам закупки требованиям в соответствии с настоящей документацией Заказчика.</w:t>
            </w:r>
          </w:p>
          <w:p w:rsidR="00197E05" w:rsidRPr="00EE0238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  <w:r w:rsidRPr="00EE0238">
              <w:rPr>
                <w:color w:val="000000"/>
                <w:szCs w:val="24"/>
              </w:rPr>
              <w:t xml:space="preserve"> Оценка заявок на участие в запросе предложений участников размещения заказа, признанных отвечающим требованиям настоящей документации, осуществляется на основании следующих критериев оценки, их содержания и значимости:</w:t>
            </w:r>
          </w:p>
          <w:p w:rsidR="00197E05" w:rsidRPr="00EE0238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  <w:r w:rsidRPr="00EE0238">
              <w:rPr>
                <w:color w:val="000000"/>
                <w:szCs w:val="24"/>
              </w:rPr>
              <w:t>-  «цена договора» (значимость критерия - 30%);</w:t>
            </w:r>
          </w:p>
          <w:p w:rsidR="00197E05" w:rsidRPr="00EE0238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  <w:r w:rsidRPr="00EE0238">
              <w:rPr>
                <w:color w:val="000000"/>
                <w:szCs w:val="24"/>
              </w:rPr>
              <w:t>- «квалификация участника запроса предложений» (значимость критерия – 70%).</w:t>
            </w:r>
          </w:p>
          <w:p w:rsidR="00197E05" w:rsidRPr="00EE023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5" w:rsidRPr="00EE0238" w:rsidTr="00B831E3">
        <w:trPr>
          <w:trHeight w:val="225"/>
        </w:trPr>
        <w:tc>
          <w:tcPr>
            <w:tcW w:w="2118" w:type="dxa"/>
          </w:tcPr>
          <w:p w:rsidR="00197E05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Pr="00F23F44" w:rsidRDefault="00197E05" w:rsidP="00B831E3">
            <w:pPr>
              <w:pStyle w:val="a5"/>
              <w:spacing w:after="0"/>
              <w:jc w:val="both"/>
              <w:rPr>
                <w:i/>
                <w:color w:val="000000"/>
                <w:szCs w:val="24"/>
              </w:rPr>
            </w:pPr>
            <w:r w:rsidRPr="00F23F44">
              <w:rPr>
                <w:i/>
                <w:color w:val="000000"/>
                <w:szCs w:val="24"/>
              </w:rPr>
              <w:t>«Цена договора»</w:t>
            </w:r>
          </w:p>
          <w:p w:rsidR="00197E05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Pr="00EE0238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Pr="00EE023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услуг и «</w:t>
            </w:r>
            <w:r w:rsidRPr="00F23F44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участника запроса предложений»</w:t>
            </w:r>
          </w:p>
        </w:tc>
        <w:tc>
          <w:tcPr>
            <w:tcW w:w="2153" w:type="dxa"/>
          </w:tcPr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30 %</w:t>
            </w: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05" w:rsidRPr="00EE023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</w:tcPr>
          <w:p w:rsidR="00197E05" w:rsidRPr="00EE0238" w:rsidRDefault="00197E05" w:rsidP="00B831E3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  <w:r w:rsidRPr="00EE0238">
              <w:rPr>
                <w:color w:val="000000"/>
                <w:szCs w:val="24"/>
              </w:rPr>
              <w:lastRenderedPageBreak/>
              <w:t>Рейтинг, присуждаемый заявке на участие в запросе предложений по критерию «цена договора», определяется в силу государственного регулирования страховых тарифов, страховая премия должна соответствовать утвержденным тарифам – 167 747 (сто шестьдесят семь тысяч семьсот сорок семь) рублей 86 копеек, НДС не облагается. Предложение участником размещения заказа иной цены договора, чем это предусмотрено п.9 настоящей документации  о проведении запроса предложений, расценивается как несоответствие критерию и оценивается в 0 баллов.</w:t>
            </w:r>
          </w:p>
          <w:p w:rsidR="00197E05" w:rsidRPr="00EE0238" w:rsidRDefault="00197E05" w:rsidP="00B831E3">
            <w:pPr>
              <w:pStyle w:val="32"/>
              <w:spacing w:after="0"/>
              <w:ind w:right="-83"/>
              <w:jc w:val="both"/>
              <w:rPr>
                <w:color w:val="000000"/>
                <w:sz w:val="24"/>
                <w:szCs w:val="24"/>
              </w:rPr>
            </w:pPr>
            <w:r w:rsidRPr="00EE0238">
              <w:rPr>
                <w:color w:val="000000"/>
                <w:sz w:val="24"/>
                <w:szCs w:val="24"/>
              </w:rPr>
              <w:t>Порядок оценки заявок по критерию «цена договора»:</w:t>
            </w:r>
          </w:p>
          <w:p w:rsidR="00197E05" w:rsidRPr="00EE0238" w:rsidRDefault="00197E05" w:rsidP="00B831E3">
            <w:pPr>
              <w:pStyle w:val="32"/>
              <w:spacing w:after="0"/>
              <w:ind w:right="-83"/>
              <w:jc w:val="both"/>
              <w:rPr>
                <w:color w:val="000000"/>
                <w:sz w:val="24"/>
                <w:szCs w:val="24"/>
              </w:rPr>
            </w:pPr>
            <w:r w:rsidRPr="00EE0238">
              <w:rPr>
                <w:color w:val="000000"/>
                <w:sz w:val="24"/>
                <w:szCs w:val="24"/>
              </w:rPr>
              <w:t>Рейтинг, присуждаемый заявке по критерию «цена договора» (</w:t>
            </w:r>
            <w:proofErr w:type="spellStart"/>
            <w:r w:rsidRPr="00EE0238">
              <w:rPr>
                <w:color w:val="000000"/>
                <w:sz w:val="24"/>
                <w:szCs w:val="24"/>
              </w:rPr>
              <w:t>Ra</w:t>
            </w:r>
            <w:proofErr w:type="spellEnd"/>
            <w:r w:rsidRPr="00EE0238">
              <w:rPr>
                <w:color w:val="000000"/>
                <w:sz w:val="24"/>
                <w:szCs w:val="24"/>
              </w:rPr>
              <w:t xml:space="preserve">), определяется следующим образом: </w:t>
            </w:r>
          </w:p>
          <w:p w:rsidR="00197E05" w:rsidRPr="00EE0238" w:rsidRDefault="00197E05" w:rsidP="00B831E3">
            <w:pPr>
              <w:pStyle w:val="32"/>
              <w:spacing w:after="0"/>
              <w:ind w:right="-8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0238">
              <w:rPr>
                <w:color w:val="000000"/>
                <w:sz w:val="24"/>
                <w:szCs w:val="24"/>
              </w:rPr>
              <w:t>Rai</w:t>
            </w:r>
            <w:proofErr w:type="spellEnd"/>
            <w:r w:rsidRPr="00EE0238">
              <w:rPr>
                <w:color w:val="000000"/>
                <w:sz w:val="24"/>
                <w:szCs w:val="24"/>
              </w:rPr>
              <w:t xml:space="preserve"> = ((</w:t>
            </w:r>
            <w:proofErr w:type="spellStart"/>
            <w:r w:rsidRPr="00EE0238">
              <w:rPr>
                <w:color w:val="000000"/>
                <w:sz w:val="24"/>
                <w:szCs w:val="24"/>
              </w:rPr>
              <w:t>Amax</w:t>
            </w:r>
            <w:proofErr w:type="spellEnd"/>
            <w:r w:rsidRPr="00EE0238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E0238">
              <w:rPr>
                <w:color w:val="000000"/>
                <w:sz w:val="24"/>
                <w:szCs w:val="24"/>
              </w:rPr>
              <w:t>Ai</w:t>
            </w:r>
            <w:proofErr w:type="spellEnd"/>
            <w:r w:rsidRPr="00EE0238">
              <w:rPr>
                <w:color w:val="000000"/>
                <w:sz w:val="24"/>
                <w:szCs w:val="24"/>
              </w:rPr>
              <w:t xml:space="preserve">)/ </w:t>
            </w:r>
            <w:proofErr w:type="spellStart"/>
            <w:r w:rsidRPr="00EE0238">
              <w:rPr>
                <w:color w:val="000000"/>
                <w:sz w:val="24"/>
                <w:szCs w:val="24"/>
              </w:rPr>
              <w:t>Amax</w:t>
            </w:r>
            <w:proofErr w:type="spellEnd"/>
            <w:r w:rsidRPr="00EE0238">
              <w:rPr>
                <w:color w:val="000000"/>
                <w:sz w:val="24"/>
                <w:szCs w:val="24"/>
              </w:rPr>
              <w:t>)*100*30%</w:t>
            </w:r>
          </w:p>
          <w:p w:rsidR="00197E05" w:rsidRPr="00EE0238" w:rsidRDefault="00197E05" w:rsidP="00B831E3">
            <w:pPr>
              <w:pStyle w:val="32"/>
              <w:spacing w:after="0"/>
              <w:ind w:right="-83"/>
              <w:jc w:val="both"/>
              <w:rPr>
                <w:color w:val="000000"/>
                <w:sz w:val="24"/>
                <w:szCs w:val="24"/>
              </w:rPr>
            </w:pPr>
            <w:r w:rsidRPr="00EE0238">
              <w:rPr>
                <w:color w:val="000000"/>
                <w:sz w:val="24"/>
                <w:szCs w:val="24"/>
              </w:rPr>
              <w:t xml:space="preserve">где </w:t>
            </w:r>
            <w:proofErr w:type="spellStart"/>
            <w:r w:rsidRPr="00EE0238">
              <w:rPr>
                <w:color w:val="000000"/>
                <w:sz w:val="24"/>
                <w:szCs w:val="24"/>
              </w:rPr>
              <w:t>Amax</w:t>
            </w:r>
            <w:proofErr w:type="spellEnd"/>
            <w:r w:rsidRPr="00EE0238">
              <w:rPr>
                <w:color w:val="000000"/>
                <w:sz w:val="24"/>
                <w:szCs w:val="24"/>
              </w:rPr>
              <w:t xml:space="preserve"> – начальная (максимальная) цена договора,</w:t>
            </w:r>
          </w:p>
          <w:p w:rsidR="00197E05" w:rsidRPr="00EE0238" w:rsidRDefault="00197E05" w:rsidP="00B831E3">
            <w:pPr>
              <w:pStyle w:val="32"/>
              <w:spacing w:after="0"/>
              <w:ind w:right="-8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0238">
              <w:rPr>
                <w:color w:val="000000"/>
                <w:sz w:val="24"/>
                <w:szCs w:val="24"/>
              </w:rPr>
              <w:t>Ai</w:t>
            </w:r>
            <w:proofErr w:type="spellEnd"/>
            <w:r w:rsidRPr="00EE0238">
              <w:rPr>
                <w:color w:val="000000"/>
                <w:sz w:val="24"/>
                <w:szCs w:val="24"/>
              </w:rPr>
              <w:t xml:space="preserve"> – цена, предложенная i-м участником размещения заказа.</w:t>
            </w:r>
          </w:p>
          <w:p w:rsidR="00197E05" w:rsidRPr="00EE0238" w:rsidRDefault="00197E05" w:rsidP="00B831E3">
            <w:pPr>
              <w:pStyle w:val="32"/>
              <w:spacing w:after="0"/>
              <w:ind w:right="-83"/>
              <w:jc w:val="both"/>
              <w:rPr>
                <w:color w:val="000000"/>
                <w:sz w:val="24"/>
                <w:szCs w:val="24"/>
              </w:rPr>
            </w:pPr>
            <w:r w:rsidRPr="00EE0238">
              <w:rPr>
                <w:color w:val="000000"/>
                <w:sz w:val="24"/>
                <w:szCs w:val="24"/>
              </w:rPr>
              <w:t xml:space="preserve">Для расчета итогового рейтинга по заявке рейтинг, </w:t>
            </w:r>
            <w:r w:rsidRPr="00EE0238">
              <w:rPr>
                <w:color w:val="000000"/>
                <w:sz w:val="24"/>
                <w:szCs w:val="24"/>
              </w:rPr>
              <w:lastRenderedPageBreak/>
              <w:t>присуждаемый этой заявке по критерию «цена договора», умножается на соответствующую указанному критерию значимость (30%).</w:t>
            </w:r>
          </w:p>
          <w:p w:rsidR="00197E05" w:rsidRPr="00EE0238" w:rsidRDefault="00197E05" w:rsidP="00B831E3">
            <w:pPr>
              <w:pStyle w:val="32"/>
              <w:spacing w:after="0"/>
              <w:ind w:right="-83"/>
              <w:jc w:val="both"/>
              <w:rPr>
                <w:color w:val="000000"/>
                <w:sz w:val="24"/>
                <w:szCs w:val="24"/>
              </w:rPr>
            </w:pPr>
          </w:p>
          <w:p w:rsidR="00197E05" w:rsidRPr="00EE0238" w:rsidRDefault="00197E05" w:rsidP="00B831E3">
            <w:pPr>
              <w:pStyle w:val="32"/>
              <w:spacing w:after="0"/>
              <w:ind w:right="-83"/>
              <w:jc w:val="both"/>
              <w:rPr>
                <w:color w:val="000000"/>
                <w:sz w:val="24"/>
                <w:szCs w:val="24"/>
              </w:rPr>
            </w:pPr>
            <w:r w:rsidRPr="00EE0238">
              <w:rPr>
                <w:color w:val="000000"/>
                <w:sz w:val="24"/>
                <w:szCs w:val="24"/>
              </w:rPr>
              <w:t>Порядок оценки заявок по критерию «квалификация участника запроса предложений»:</w:t>
            </w:r>
          </w:p>
          <w:p w:rsidR="00197E05" w:rsidRPr="00002B38" w:rsidRDefault="00197E05" w:rsidP="00B831E3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указанного критерия оценивается </w:t>
            </w:r>
            <w:r w:rsidRPr="0000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участника запроса предложений исходя из содержания представленных в составе заявки на участие в запросе предложений документов, подтверждающих квалификацию участника размещения заказа.  Оценка осуществляется с учётом следующих показателей:   </w:t>
            </w:r>
          </w:p>
          <w:p w:rsidR="00197E05" w:rsidRPr="00002B38" w:rsidRDefault="00197E05" w:rsidP="00B831E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Наличие у участника запроса предложений действующего рейтинга финансовой устойчивости, присваиваемого российским рейтинговым агентством «Эксперт РА»</w:t>
            </w:r>
          </w:p>
          <w:p w:rsidR="00197E05" w:rsidRPr="00002B38" w:rsidRDefault="00197E05" w:rsidP="00B831E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 – 50 баллов</w:t>
            </w:r>
          </w:p>
          <w:p w:rsidR="00197E05" w:rsidRPr="00002B38" w:rsidRDefault="00197E05" w:rsidP="00B831E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нет – 0 баллов</w:t>
            </w:r>
          </w:p>
          <w:p w:rsidR="00197E05" w:rsidRPr="00002B38" w:rsidRDefault="00197E05" w:rsidP="00B831E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Опыт осуществления операций по страхованию:</w:t>
            </w:r>
          </w:p>
          <w:p w:rsidR="00197E05" w:rsidRPr="00002B38" w:rsidRDefault="00197E05" w:rsidP="00B831E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свыше 10-ти  лет – 50 баллов;</w:t>
            </w:r>
          </w:p>
          <w:p w:rsidR="00197E05" w:rsidRPr="00002B38" w:rsidRDefault="00197E05" w:rsidP="00B831E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менее 10-ти  лет – 10 баллов. </w:t>
            </w:r>
          </w:p>
          <w:p w:rsidR="00197E05" w:rsidRPr="00EE0238" w:rsidRDefault="00197E05" w:rsidP="00B831E3">
            <w:pPr>
              <w:pStyle w:val="32"/>
              <w:spacing w:after="0"/>
              <w:ind w:right="-83"/>
              <w:jc w:val="both"/>
              <w:rPr>
                <w:color w:val="000000"/>
                <w:sz w:val="24"/>
                <w:szCs w:val="24"/>
              </w:rPr>
            </w:pPr>
            <w:r w:rsidRPr="00002B38">
              <w:rPr>
                <w:color w:val="000000"/>
                <w:sz w:val="24"/>
                <w:szCs w:val="24"/>
              </w:rPr>
              <w:t>Для оценки заявок по критерию «квалификация участника запроса предложений»: каждой заявке выставляется значение от 0 до 100</w:t>
            </w:r>
            <w:r w:rsidRPr="00EE0238">
              <w:rPr>
                <w:color w:val="000000"/>
                <w:sz w:val="24"/>
                <w:szCs w:val="24"/>
              </w:rPr>
              <w:t xml:space="preserve"> баллов. При оценке заявок по критерию «квалификация участника запроса предложений» наибольшее количество баллов присваивается заявке с лучшим предложением по квалификации  участника  запроса предложений. Для расчета итогового рейтинга по заявке рейтинг, присуждаемый этой заявке по критерию «квалификация участника запроса предложений», умножается на соответствующую указанному критерию значимость (70%).</w:t>
            </w:r>
          </w:p>
          <w:p w:rsidR="00197E05" w:rsidRPr="00EE0238" w:rsidRDefault="00197E05" w:rsidP="00B831E3">
            <w:pPr>
              <w:pStyle w:val="32"/>
              <w:spacing w:after="0"/>
              <w:ind w:right="-83"/>
              <w:jc w:val="both"/>
              <w:rPr>
                <w:sz w:val="24"/>
                <w:szCs w:val="24"/>
              </w:rPr>
            </w:pPr>
          </w:p>
        </w:tc>
      </w:tr>
      <w:tr w:rsidR="00197E05" w:rsidRPr="00EE0238" w:rsidTr="00B831E3">
        <w:trPr>
          <w:trHeight w:val="238"/>
        </w:trPr>
        <w:tc>
          <w:tcPr>
            <w:tcW w:w="2118" w:type="dxa"/>
          </w:tcPr>
          <w:p w:rsidR="00197E05" w:rsidRPr="00EE023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97E05" w:rsidRPr="00EE023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</w:tcPr>
          <w:p w:rsidR="00197E05" w:rsidRPr="00EE0238" w:rsidRDefault="00197E05" w:rsidP="00B831E3">
            <w:pPr>
              <w:pStyle w:val="p18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EE0238">
              <w:rPr>
                <w:color w:val="000000"/>
              </w:rPr>
              <w:t>Итоговый рейтинг заявки рассчитывается путем сложения рейтингов по каждому критерию оценки заявки, установленному в настоящей документации, умноженных на их значимость. Присуждение каждой заявке порядкового номера по мере уменьшения степени выгодности содержащихся в ней условий исполнения договора  производится по результатам расчета итогового рейтинга по каждой заявке.  Заявке, набравшей наибольший итоговый рейтинг, присваивается первый номер. В случае</w:t>
            </w:r>
            <w:proofErr w:type="gramStart"/>
            <w:r w:rsidRPr="00EE0238">
              <w:rPr>
                <w:color w:val="000000"/>
              </w:rPr>
              <w:t>,</w:t>
            </w:r>
            <w:proofErr w:type="gramEnd"/>
            <w:r w:rsidRPr="00EE0238">
              <w:rPr>
                <w:color w:val="000000"/>
              </w:rPr>
              <w:t xml:space="preserve"> если нескольким заявкам на участие в запросе предложений присуждены одинаковые итоговые рейтинги, меньший порядковый номер. Победителем запроса предложений признается участник запроса предложений, который предложил лучшие условия исполнения договора и заявке  которого  </w:t>
            </w:r>
            <w:r w:rsidRPr="00EE0238">
              <w:rPr>
                <w:color w:val="000000"/>
              </w:rPr>
              <w:lastRenderedPageBreak/>
              <w:t>Закупочной комиссией  присвоен первый номер.</w:t>
            </w:r>
          </w:p>
          <w:p w:rsidR="00197E05" w:rsidRPr="00EE023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EE0238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392825" w:rsidRDefault="00197E05" w:rsidP="00197E05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E05" w:rsidRPr="008B7C68" w:rsidRDefault="00271BCE" w:rsidP="00197E05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32008994074-1-02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b/>
          <w:sz w:val="24"/>
          <w:szCs w:val="24"/>
        </w:rPr>
        <w:t>оценки и сопоставления заявок (предложений)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b/>
          <w:sz w:val="24"/>
          <w:szCs w:val="24"/>
        </w:rPr>
        <w:t>на участие в запросе коммерческих предложений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25.03. 2020 г                                                                                                          р.п. Майна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b/>
          <w:sz w:val="24"/>
          <w:szCs w:val="24"/>
        </w:rPr>
        <w:t>1Наименование предмета запроса коммерческих предложений: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Право заключить договор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 xml:space="preserve">Извещение № 32008994074 от 17.03.2020 года о проведении запроса коммерческих предложений и документация о закупке были размещены на официальном сайте Российской Федерации </w:t>
      </w:r>
      <w:r w:rsidRPr="008B7C6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B7C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C68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7C6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7C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 xml:space="preserve">  и на сайте Заказчика </w:t>
      </w:r>
      <w:hyperlink r:id="rId4" w:history="1">
        <w:r w:rsidRPr="008B7C68">
          <w:rPr>
            <w:rStyle w:val="a4"/>
            <w:szCs w:val="24"/>
            <w:lang w:val="en-US"/>
          </w:rPr>
          <w:t>www</w:t>
        </w:r>
        <w:r w:rsidRPr="008B7C68">
          <w:rPr>
            <w:rStyle w:val="a4"/>
            <w:szCs w:val="24"/>
          </w:rPr>
          <w:t>.</w:t>
        </w:r>
        <w:proofErr w:type="spellStart"/>
        <w:r w:rsidRPr="008B7C68">
          <w:rPr>
            <w:rStyle w:val="a4"/>
            <w:szCs w:val="24"/>
            <w:lang w:val="en-US"/>
          </w:rPr>
          <w:t>maina</w:t>
        </w:r>
        <w:proofErr w:type="spellEnd"/>
        <w:r w:rsidRPr="008B7C68">
          <w:rPr>
            <w:rStyle w:val="a4"/>
            <w:szCs w:val="24"/>
          </w:rPr>
          <w:t>-</w:t>
        </w:r>
        <w:proofErr w:type="spellStart"/>
        <w:r w:rsidRPr="008B7C68">
          <w:rPr>
            <w:rStyle w:val="a4"/>
            <w:szCs w:val="24"/>
            <w:lang w:val="en-US"/>
          </w:rPr>
          <w:t>atp</w:t>
        </w:r>
        <w:proofErr w:type="spellEnd"/>
        <w:r w:rsidRPr="008B7C68">
          <w:rPr>
            <w:rStyle w:val="a4"/>
            <w:szCs w:val="24"/>
          </w:rPr>
          <w:t>.</w:t>
        </w:r>
        <w:proofErr w:type="spellStart"/>
        <w:r w:rsidRPr="008B7C68">
          <w:rPr>
            <w:rStyle w:val="a4"/>
            <w:szCs w:val="24"/>
            <w:lang w:val="en-US"/>
          </w:rPr>
          <w:t>ru</w:t>
        </w:r>
        <w:proofErr w:type="spellEnd"/>
      </w:hyperlink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b/>
          <w:sz w:val="24"/>
          <w:szCs w:val="24"/>
        </w:rPr>
        <w:t xml:space="preserve">2. Заказчик 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Акционерное общество «Майнское автотранспортное предприятие» (АО «Майнское АТП»)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(ИНН 7309905150/КПП 730901001)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b/>
          <w:sz w:val="24"/>
          <w:szCs w:val="24"/>
        </w:rPr>
        <w:t>3. Состав Закупочной комиссии: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Вскрытие конвертов с заявками (предложениями) на участие в запросе коммерческих  предложений (</w:t>
      </w:r>
      <w:proofErr w:type="spellStart"/>
      <w:r w:rsidRPr="008B7C68">
        <w:rPr>
          <w:rFonts w:ascii="Times New Roman" w:hAnsi="Times New Roman" w:cs="Times New Roman"/>
          <w:sz w:val="24"/>
          <w:szCs w:val="24"/>
        </w:rPr>
        <w:t>далее-запрос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 xml:space="preserve"> предложений) проводилось Закупочной комиссией, сформированной в соответствии с Федеральным законом от 18.07.2011 г № 223-ФЗ «О закупке товаров, работ</w:t>
      </w:r>
      <w:proofErr w:type="gramStart"/>
      <w:r w:rsidRPr="008B7C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7C68">
        <w:rPr>
          <w:rFonts w:ascii="Times New Roman" w:hAnsi="Times New Roman" w:cs="Times New Roman"/>
          <w:sz w:val="24"/>
          <w:szCs w:val="24"/>
        </w:rPr>
        <w:t xml:space="preserve">услуг отдельными видами юридических лиц» ,Положением о закупке товаров, работ ,услуг отдельными видами юридических лиц», Положением о закупке товаров, работ и, услуг для нужд Акционерного общества «Майнское автотранспортное предприятие», в </w:t>
      </w:r>
      <w:proofErr w:type="gramStart"/>
      <w:r w:rsidRPr="008B7C68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8B7C68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Председатель Закупочной комиссии: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Григорьева Н.А.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Члены закупочной комиссии: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C68">
        <w:rPr>
          <w:rFonts w:ascii="Times New Roman" w:hAnsi="Times New Roman" w:cs="Times New Roman"/>
          <w:sz w:val="24"/>
          <w:szCs w:val="24"/>
        </w:rPr>
        <w:t>Ёрочкин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C68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Никонова Т.И.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Секретарь Закупочной комиссии: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Лукьянова Н.А.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На заседании присутствовали все члены Закупочной комиссии. Заседание правомочно.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b/>
          <w:sz w:val="24"/>
          <w:szCs w:val="24"/>
        </w:rPr>
        <w:t>4. Процедура вскрытия конвертов с заявками (предложениями) на участие в запросе предложений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заявками (предложениями) на участие в запросе предложений состоялась 25.03.2020 года по адресу: 433130 Ульяновская область, </w:t>
      </w:r>
      <w:proofErr w:type="spellStart"/>
      <w:r w:rsidRPr="008B7C68">
        <w:rPr>
          <w:rFonts w:ascii="Times New Roman" w:hAnsi="Times New Roman" w:cs="Times New Roman"/>
          <w:sz w:val="24"/>
          <w:szCs w:val="24"/>
        </w:rPr>
        <w:t>Майнский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 xml:space="preserve"> район, р. п. Майна, ул. Гая д. 1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b/>
          <w:sz w:val="24"/>
          <w:szCs w:val="24"/>
        </w:rPr>
        <w:t>5. Решение Закупочной комиссии: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C68">
        <w:rPr>
          <w:rFonts w:ascii="Times New Roman" w:hAnsi="Times New Roman" w:cs="Times New Roman"/>
          <w:sz w:val="24"/>
          <w:szCs w:val="24"/>
        </w:rPr>
        <w:t xml:space="preserve">Закупочная комиссия оценила и сопоставила заявки (предложения) на участие в запросе предложений и предоставленные документы участников размещения заказа, допущенных к участию в запросе предложений, в соответствии с критериями и требованиями, установленными в извещении и закупочной документации (критерии оценки приведены в Приложении №1 к настоящему протоколу, которое является неотъемлемой частью данного протокола), и на основании полученных результатов </w:t>
      </w:r>
      <w:r w:rsidRPr="008B7C68">
        <w:rPr>
          <w:rFonts w:ascii="Times New Roman" w:hAnsi="Times New Roman" w:cs="Times New Roman"/>
          <w:b/>
          <w:sz w:val="24"/>
          <w:szCs w:val="24"/>
        </w:rPr>
        <w:t>единогласия приняла следующие решения:</w:t>
      </w:r>
      <w:proofErr w:type="gramEnd"/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 xml:space="preserve">5.1. </w:t>
      </w:r>
      <w:r w:rsidRPr="008B7C68">
        <w:rPr>
          <w:rFonts w:ascii="Times New Roman" w:hAnsi="Times New Roman" w:cs="Times New Roman"/>
          <w:sz w:val="24"/>
          <w:szCs w:val="24"/>
          <w:u w:val="single"/>
        </w:rPr>
        <w:t>Признать победителем запроса коммерческих предложений  и присвоить 1 (первый) номер заявке (предложению</w:t>
      </w:r>
      <w:r w:rsidRPr="008B7C68">
        <w:rPr>
          <w:rFonts w:ascii="Times New Roman" w:hAnsi="Times New Roman" w:cs="Times New Roman"/>
          <w:sz w:val="24"/>
          <w:szCs w:val="24"/>
        </w:rPr>
        <w:t xml:space="preserve">) зарегистрированной в Журнале регистрации поступивших заявок (предложений) на участие в закупке, проводимой способом запроса коммерческих предложений </w:t>
      </w:r>
      <w:r w:rsidRPr="008B7C68">
        <w:rPr>
          <w:rFonts w:ascii="Times New Roman" w:hAnsi="Times New Roman" w:cs="Times New Roman"/>
          <w:sz w:val="24"/>
          <w:szCs w:val="24"/>
        </w:rPr>
        <w:lastRenderedPageBreak/>
        <w:t xml:space="preserve">на право заключить договор обязательного страхования гражданской ответственности перевозчика за причинение вреда жизни, здоровью, имуществу пассажиров: под №1 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5" w:type="dxa"/>
        <w:tblInd w:w="-851" w:type="dxa"/>
        <w:tblLook w:val="04A0"/>
      </w:tblPr>
      <w:tblGrid>
        <w:gridCol w:w="891"/>
        <w:gridCol w:w="4326"/>
        <w:gridCol w:w="2609"/>
        <w:gridCol w:w="2609"/>
      </w:tblGrid>
      <w:tr w:rsidR="00197E05" w:rsidRPr="008B7C68" w:rsidTr="00B831E3">
        <w:trPr>
          <w:trHeight w:val="255"/>
        </w:trPr>
        <w:tc>
          <w:tcPr>
            <w:tcW w:w="891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6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</w:t>
            </w:r>
          </w:p>
        </w:tc>
        <w:tc>
          <w:tcPr>
            <w:tcW w:w="2609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ИНН, КПП, ОГРН участника размещения заказа</w:t>
            </w:r>
          </w:p>
        </w:tc>
        <w:tc>
          <w:tcPr>
            <w:tcW w:w="2609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адреса участника размещения заказа</w:t>
            </w:r>
          </w:p>
        </w:tc>
      </w:tr>
      <w:tr w:rsidR="00197E05" w:rsidRPr="008B7C68" w:rsidTr="00B831E3">
        <w:trPr>
          <w:trHeight w:val="270"/>
        </w:trPr>
        <w:tc>
          <w:tcPr>
            <w:tcW w:w="891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6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«Страховая акционерная компания «ЭНЕРГОГАРАНТ»</w:t>
            </w:r>
          </w:p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ПАО «САК «ЭНЕРГОГАРАНТ»</w:t>
            </w:r>
          </w:p>
        </w:tc>
        <w:tc>
          <w:tcPr>
            <w:tcW w:w="2609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ИНН 7705041231</w:t>
            </w:r>
          </w:p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КПП 775001001</w:t>
            </w:r>
          </w:p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ОГРН 1027739068060</w:t>
            </w:r>
          </w:p>
        </w:tc>
        <w:tc>
          <w:tcPr>
            <w:tcW w:w="2609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 xml:space="preserve">115035 Россия </w:t>
            </w:r>
            <w:proofErr w:type="gramStart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 xml:space="preserve">. Москва ул. Садовническая </w:t>
            </w:r>
            <w:proofErr w:type="spellStart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 xml:space="preserve">, д.23 </w:t>
            </w:r>
          </w:p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 xml:space="preserve">432071 Россия Ульяновская область, </w:t>
            </w:r>
            <w:proofErr w:type="gramStart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 ул. Орлова д. 27А корп.1</w:t>
            </w:r>
          </w:p>
        </w:tc>
      </w:tr>
    </w:tbl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8B7C68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B7C68">
        <w:rPr>
          <w:rFonts w:ascii="Times New Roman" w:hAnsi="Times New Roman" w:cs="Times New Roman"/>
          <w:sz w:val="24"/>
          <w:szCs w:val="24"/>
        </w:rPr>
        <w:t>аключить договор обязательного страхования гражданской ответственности перевозчика за причинение вреда жизни, здоровью, имуществу пассажиров с Публичное акционерное общество «Страховая акционерная  компания «ЭНЕРГОГАРАНТ» ПАО «САК «ЭНЕРГОГАРАНТ» как с победителем запроса коммерческих предложений, который предложил лучшие условия исполнения договора, высокое качество услуг, и заявке (предложению) которого Закупочная комиссия присвоила 1 (первый) номер в результате оценки и сопоставления заявок (предложений) на участие в запросе предложений и представленных документов в соответствии с критериями и требованиями, установленными в извещении и в закупочной документации.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b/>
          <w:sz w:val="24"/>
          <w:szCs w:val="24"/>
        </w:rPr>
        <w:t>6 Основания для решений Закупочной комиссии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6.1 Заявка (предложение) участника запроса коммерческих предложений, которому Закупочная комиссия присвоила 1 (первый) номер в результате оценки и сопоставления заявок (предложений</w:t>
      </w:r>
      <w:proofErr w:type="gramStart"/>
      <w:r w:rsidRPr="008B7C6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8B7C68">
        <w:rPr>
          <w:rFonts w:ascii="Times New Roman" w:hAnsi="Times New Roman" w:cs="Times New Roman"/>
          <w:sz w:val="24"/>
          <w:szCs w:val="24"/>
        </w:rPr>
        <w:t>а участие в запросе предложений и представленных документов в соответствии с критериями и требованиям, установленным в извещении и в документации о закупке, проведенной путем запроса предложений.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8B7C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B7C68">
        <w:rPr>
          <w:rFonts w:ascii="Times New Roman" w:hAnsi="Times New Roman" w:cs="Times New Roman"/>
          <w:sz w:val="24"/>
          <w:szCs w:val="24"/>
        </w:rPr>
        <w:t xml:space="preserve"> составе вышеуказанной заявки (предложения) участника запроса коммерческих предложений основные сведения и документы представлены в наличии по форме (в виде) и в соответствии с требованиями закупочной документации.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6.3 Предложение о цене договора составляет:</w:t>
      </w:r>
      <w:r w:rsidRPr="008B7C68">
        <w:rPr>
          <w:rFonts w:ascii="Times New Roman" w:hAnsi="Times New Roman" w:cs="Times New Roman"/>
          <w:color w:val="000000"/>
          <w:sz w:val="24"/>
          <w:szCs w:val="24"/>
        </w:rPr>
        <w:t xml:space="preserve"> 167 747 (сто шестьдесят семь тысяч семьсот сорок семь) рублей 86 копеек, НДС не облагается. </w:t>
      </w:r>
      <w:proofErr w:type="gramStart"/>
      <w:r w:rsidRPr="008B7C68">
        <w:rPr>
          <w:rFonts w:ascii="Times New Roman" w:hAnsi="Times New Roman" w:cs="Times New Roman"/>
          <w:color w:val="000000"/>
          <w:sz w:val="24"/>
          <w:szCs w:val="24"/>
        </w:rPr>
        <w:t>Что соответствует цене, сформированной в соответствии с минимальными страховыми тарифами  при отсутствии в договоре страхования франшизы), установленными Постановлением Правительства Российской Федерации от 20.12.2012года № 1344 «Об утверждении предельных (минимальных и максимальных) значений страховых тарифов по обязательному страхованию гражданской ответственности перевозчика за причинение вреда жизни, здоровью и имуществу пассажиров», и в соответствии с данными, представляемыми в органы статистики (форма № 65)</w:t>
      </w:r>
      <w:proofErr w:type="gramEnd"/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C68">
        <w:rPr>
          <w:rFonts w:ascii="Times New Roman" w:hAnsi="Times New Roman" w:cs="Times New Roman"/>
          <w:color w:val="000000"/>
          <w:sz w:val="24"/>
          <w:szCs w:val="24"/>
        </w:rPr>
        <w:t xml:space="preserve">6.3.1 Итоговый рейтинг, присужденный Закупочной комиссией вышеуказанной заявке (предложению), по критерию «цена договора»  составил 30% 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C68">
        <w:rPr>
          <w:rFonts w:ascii="Times New Roman" w:hAnsi="Times New Roman" w:cs="Times New Roman"/>
          <w:color w:val="000000"/>
          <w:sz w:val="24"/>
          <w:szCs w:val="24"/>
        </w:rPr>
        <w:t>6.4</w:t>
      </w:r>
      <w:proofErr w:type="gramStart"/>
      <w:r w:rsidRPr="008B7C6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B7C68">
        <w:rPr>
          <w:rFonts w:ascii="Times New Roman" w:hAnsi="Times New Roman" w:cs="Times New Roman"/>
          <w:color w:val="000000"/>
          <w:sz w:val="24"/>
          <w:szCs w:val="24"/>
        </w:rPr>
        <w:t xml:space="preserve"> вышеуказанной заявке (предложении) участник запроса предложений предложил лучшие условия исполнения договора  и высокое качество услуг: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197E05" w:rsidRPr="008B7C68" w:rsidTr="00B831E3">
        <w:tc>
          <w:tcPr>
            <w:tcW w:w="3190" w:type="dxa"/>
          </w:tcPr>
          <w:p w:rsidR="00197E05" w:rsidRPr="008B7C6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190" w:type="dxa"/>
          </w:tcPr>
          <w:p w:rsidR="00197E05" w:rsidRPr="008B7C6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197E05" w:rsidRPr="008B7C68" w:rsidRDefault="00197E05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7E05" w:rsidRPr="008B7C68" w:rsidTr="00B831E3">
        <w:tc>
          <w:tcPr>
            <w:tcW w:w="3190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Опыт осуществления операций по страхованию</w:t>
            </w:r>
          </w:p>
        </w:tc>
        <w:tc>
          <w:tcPr>
            <w:tcW w:w="3190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3191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97E05" w:rsidRPr="008B7C68" w:rsidTr="00B831E3">
        <w:tc>
          <w:tcPr>
            <w:tcW w:w="3190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рейтинг финансовой устойчивости, </w:t>
            </w:r>
            <w:proofErr w:type="spellStart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присваимого</w:t>
            </w:r>
            <w:proofErr w:type="spellEnd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рейтингом </w:t>
            </w:r>
            <w:proofErr w:type="spellStart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агенством</w:t>
            </w:r>
            <w:proofErr w:type="spellEnd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 xml:space="preserve"> «ЭКСПЕРТ РА»:</w:t>
            </w:r>
          </w:p>
        </w:tc>
        <w:tc>
          <w:tcPr>
            <w:tcW w:w="3190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7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8B7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АА</w:t>
            </w: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Указать рейтинг</w:t>
            </w:r>
          </w:p>
        </w:tc>
      </w:tr>
      <w:tr w:rsidR="00197E05" w:rsidRPr="008B7C68" w:rsidTr="00B831E3">
        <w:tc>
          <w:tcPr>
            <w:tcW w:w="3190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Размер и срок 1-го платежа</w:t>
            </w:r>
          </w:p>
        </w:tc>
        <w:tc>
          <w:tcPr>
            <w:tcW w:w="3190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50% первый взнос вносится в течени</w:t>
            </w:r>
            <w:proofErr w:type="gramStart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7C68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</w:t>
            </w:r>
          </w:p>
        </w:tc>
        <w:tc>
          <w:tcPr>
            <w:tcW w:w="3191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Размер 1-го платежа в процентном соотношении от размера страховой премии</w:t>
            </w:r>
          </w:p>
        </w:tc>
      </w:tr>
      <w:tr w:rsidR="00197E05" w:rsidRPr="008B7C68" w:rsidTr="00B831E3">
        <w:tc>
          <w:tcPr>
            <w:tcW w:w="3190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Срок 2-о го платежа</w:t>
            </w:r>
          </w:p>
        </w:tc>
        <w:tc>
          <w:tcPr>
            <w:tcW w:w="3190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91" w:type="dxa"/>
          </w:tcPr>
          <w:p w:rsidR="00197E05" w:rsidRPr="008B7C68" w:rsidRDefault="00197E05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C68">
              <w:rPr>
                <w:rFonts w:ascii="Times New Roman" w:hAnsi="Times New Roman" w:cs="Times New Roman"/>
                <w:sz w:val="24"/>
                <w:szCs w:val="24"/>
              </w:rPr>
              <w:t>Указать количество дней от даты первого платежа, но не менее 120 дней</w:t>
            </w:r>
          </w:p>
        </w:tc>
      </w:tr>
    </w:tbl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6.4.1 Итоговый рейтинг, присужденный Закупочной комиссией вышеуказанной заявке (предложению), по критерию «квалификация участка запроса предложений» составил 70%.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6.5 Общий итоговый рейтинг, принужденный Закупочной комиссией вышеуказанной заявке (предложению), рассчитанный путем сложения рейтингов по каждому критерию оценки заявки (предложения) составил 100%.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6.6  При присуждении общего итогового рейтинга, составляющего 100%, вышеуказанной заявке (предложению) Закупочной комиссией был присвоен меньший порядковый номе, по сравнению с  другими заявками (предложениями) в запросе предложений, так же по причине того, что вышеуказанная заявка (предложение) поступила ранее других заявок (предложений) на участие в запросе предложений</w:t>
      </w:r>
      <w:proofErr w:type="gramStart"/>
      <w:r w:rsidRPr="008B7C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7C68">
        <w:rPr>
          <w:rFonts w:ascii="Times New Roman" w:hAnsi="Times New Roman" w:cs="Times New Roman"/>
          <w:sz w:val="24"/>
          <w:szCs w:val="24"/>
        </w:rPr>
        <w:t xml:space="preserve"> что соответствует условиям, прописанным в п. п.10 п. 16. Документации о запросе предложений.</w:t>
      </w:r>
    </w:p>
    <w:p w:rsidR="00197E05" w:rsidRPr="008B7C68" w:rsidRDefault="00197E05" w:rsidP="00197E05">
      <w:pPr>
        <w:tabs>
          <w:tab w:val="left" w:pos="7914"/>
        </w:tabs>
        <w:spacing w:before="24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C68">
        <w:rPr>
          <w:rFonts w:ascii="Times New Roman" w:hAnsi="Times New Roman" w:cs="Times New Roman"/>
          <w:sz w:val="24"/>
          <w:szCs w:val="24"/>
        </w:rPr>
        <w:t>7.Протокол оценки и сопоставления заявок (предложений на участие в запросе коммерческих предложений составлен в  двух экземплярах, один из которых остается у Заказчика.</w:t>
      </w:r>
      <w:proofErr w:type="gramEnd"/>
      <w:r w:rsidRPr="008B7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C68">
        <w:rPr>
          <w:rFonts w:ascii="Times New Roman" w:hAnsi="Times New Roman" w:cs="Times New Roman"/>
          <w:sz w:val="24"/>
          <w:szCs w:val="24"/>
        </w:rPr>
        <w:t>Второй экземпляр протокола и проект договора, который заключается по цене, сформированной в соответствии с минимальными страховыми тарифами (при отсутствии в договоре страхования франшизы), установленными Постановлением Правительства Российской Федерации  от 20.12.2012 года № 1344 « Об утверждении  предельных (минимальных и максимальных) значений страховых тарифов по обязательному страхованию гражданской ответственности перевозчика за причинение вреда жизни, здоровью и имуществу пассажиров» и в соответствии  с данными</w:t>
      </w:r>
      <w:proofErr w:type="gramEnd"/>
      <w:r w:rsidRPr="008B7C68">
        <w:rPr>
          <w:rFonts w:ascii="Times New Roman" w:hAnsi="Times New Roman" w:cs="Times New Roman"/>
          <w:sz w:val="24"/>
          <w:szCs w:val="24"/>
        </w:rPr>
        <w:t xml:space="preserve">, представляемыми в органы, статистики (форма № 65), и на условиях, указанных в извещении и в документации о запросе предложений и проекте </w:t>
      </w:r>
      <w:proofErr w:type="spellStart"/>
      <w:r w:rsidRPr="008B7C68">
        <w:rPr>
          <w:rFonts w:ascii="Times New Roman" w:hAnsi="Times New Roman" w:cs="Times New Roman"/>
          <w:sz w:val="24"/>
          <w:szCs w:val="24"/>
        </w:rPr>
        <w:t>договора,Заказчик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 xml:space="preserve"> передает победителю запроса коммерческих предложений в течени</w:t>
      </w:r>
      <w:proofErr w:type="gramStart"/>
      <w:r w:rsidRPr="008B7C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7C68">
        <w:rPr>
          <w:rFonts w:ascii="Times New Roman" w:hAnsi="Times New Roman" w:cs="Times New Roman"/>
          <w:sz w:val="24"/>
          <w:szCs w:val="24"/>
        </w:rPr>
        <w:t xml:space="preserve"> 5 (пяти) рабочих дней со дня подписания настоящего протокола.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b/>
          <w:sz w:val="24"/>
          <w:szCs w:val="24"/>
        </w:rPr>
        <w:t>8. Публикация протокола: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Российской Федерации: </w:t>
      </w:r>
      <w:r w:rsidRPr="008B7C6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B7C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C68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7C6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7C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 xml:space="preserve">  и на сайте Заказчика </w:t>
      </w:r>
      <w:hyperlink r:id="rId5" w:history="1">
        <w:r w:rsidRPr="008B7C68">
          <w:rPr>
            <w:rStyle w:val="a4"/>
            <w:szCs w:val="24"/>
            <w:lang w:val="en-US"/>
          </w:rPr>
          <w:t>www</w:t>
        </w:r>
        <w:r w:rsidRPr="008B7C68">
          <w:rPr>
            <w:rStyle w:val="a4"/>
            <w:szCs w:val="24"/>
          </w:rPr>
          <w:t>.</w:t>
        </w:r>
        <w:proofErr w:type="spellStart"/>
        <w:r w:rsidRPr="008B7C68">
          <w:rPr>
            <w:rStyle w:val="a4"/>
            <w:szCs w:val="24"/>
            <w:lang w:val="en-US"/>
          </w:rPr>
          <w:t>maina</w:t>
        </w:r>
        <w:proofErr w:type="spellEnd"/>
        <w:r w:rsidRPr="008B7C68">
          <w:rPr>
            <w:rStyle w:val="a4"/>
            <w:szCs w:val="24"/>
          </w:rPr>
          <w:t>-</w:t>
        </w:r>
        <w:proofErr w:type="spellStart"/>
        <w:r w:rsidRPr="008B7C68">
          <w:rPr>
            <w:rStyle w:val="a4"/>
            <w:szCs w:val="24"/>
            <w:lang w:val="en-US"/>
          </w:rPr>
          <w:t>atp</w:t>
        </w:r>
        <w:proofErr w:type="spellEnd"/>
        <w:r w:rsidRPr="008B7C68">
          <w:rPr>
            <w:rStyle w:val="a4"/>
            <w:szCs w:val="24"/>
          </w:rPr>
          <w:t>.</w:t>
        </w:r>
        <w:proofErr w:type="spellStart"/>
        <w:r w:rsidRPr="008B7C68">
          <w:rPr>
            <w:rStyle w:val="a4"/>
            <w:szCs w:val="24"/>
            <w:lang w:val="en-US"/>
          </w:rPr>
          <w:t>ru</w:t>
        </w:r>
        <w:proofErr w:type="spellEnd"/>
      </w:hyperlink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b/>
          <w:sz w:val="24"/>
          <w:szCs w:val="24"/>
        </w:rPr>
        <w:t>9. Хранение протокола: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хранению не менее 1 (одного) года </w:t>
      </w:r>
      <w:proofErr w:type="gramStart"/>
      <w:r w:rsidRPr="008B7C6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B7C68">
        <w:rPr>
          <w:rFonts w:ascii="Times New Roman" w:hAnsi="Times New Roman" w:cs="Times New Roman"/>
          <w:sz w:val="24"/>
          <w:szCs w:val="24"/>
        </w:rPr>
        <w:t xml:space="preserve"> итогов настоящего запроса предложений.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68">
        <w:rPr>
          <w:rFonts w:ascii="Times New Roman" w:hAnsi="Times New Roman" w:cs="Times New Roman"/>
          <w:b/>
          <w:sz w:val="24"/>
          <w:szCs w:val="24"/>
        </w:rPr>
        <w:t>10. Подписи членов Закупочной комиссии, присутствующих на заседании: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Председатель конкурсной комиссии: ___________________ Григорьева Н.А.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 xml:space="preserve">Члены Конкурсной комиссии: ____________ </w:t>
      </w:r>
      <w:proofErr w:type="spellStart"/>
      <w:r w:rsidRPr="008B7C68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 xml:space="preserve"> Н.И.  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 </w:t>
      </w:r>
      <w:proofErr w:type="spellStart"/>
      <w:r w:rsidRPr="008B7C68">
        <w:rPr>
          <w:rFonts w:ascii="Times New Roman" w:hAnsi="Times New Roman" w:cs="Times New Roman"/>
          <w:sz w:val="24"/>
          <w:szCs w:val="24"/>
        </w:rPr>
        <w:t>Ёрочкин</w:t>
      </w:r>
      <w:proofErr w:type="spellEnd"/>
      <w:r w:rsidRPr="008B7C68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 Никонова Т.И.</w:t>
      </w: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8B7C6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B7C68">
        <w:rPr>
          <w:rFonts w:ascii="Times New Roman" w:hAnsi="Times New Roman" w:cs="Times New Roman"/>
          <w:sz w:val="24"/>
          <w:szCs w:val="24"/>
        </w:rPr>
        <w:t>Секретарь Конкурсной комиссии:  _______________ Лукьянова Н.А.</w:t>
      </w:r>
    </w:p>
    <w:p w:rsidR="00197E05" w:rsidRPr="00EE0238" w:rsidRDefault="00197E05" w:rsidP="00197E05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4F4911" w:rsidRDefault="004F4911"/>
    <w:sectPr w:rsidR="004F4911" w:rsidSect="00CC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05"/>
    <w:rsid w:val="00197E05"/>
    <w:rsid w:val="00271BCE"/>
    <w:rsid w:val="004F4911"/>
    <w:rsid w:val="00CC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E05"/>
    <w:rPr>
      <w:color w:val="0000FF" w:themeColor="hyperlink"/>
      <w:u w:val="single"/>
    </w:rPr>
  </w:style>
  <w:style w:type="paragraph" w:styleId="a5">
    <w:name w:val="Body Text"/>
    <w:basedOn w:val="a"/>
    <w:link w:val="a6"/>
    <w:rsid w:val="00197E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97E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">
    <w:name w:val="Основной текст 32"/>
    <w:basedOn w:val="a"/>
    <w:rsid w:val="00197E0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197E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97E05"/>
  </w:style>
  <w:style w:type="paragraph" w:customStyle="1" w:styleId="p18">
    <w:name w:val="p18"/>
    <w:basedOn w:val="a"/>
    <w:rsid w:val="00197E05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na-atp.ru" TargetMode="External"/><Relationship Id="rId4" Type="http://schemas.openxmlformats.org/officeDocument/2006/relationships/hyperlink" Target="http://www.maina-a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1935</Words>
  <Characters>11030</Characters>
  <Application>Microsoft Office Word</Application>
  <DocSecurity>0</DocSecurity>
  <Lines>91</Lines>
  <Paragraphs>25</Paragraphs>
  <ScaleCrop>false</ScaleCrop>
  <Company>Grizli777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Майнское АТП</dc:creator>
  <cp:keywords/>
  <dc:description/>
  <cp:lastModifiedBy>ОАО Майнское АТП</cp:lastModifiedBy>
  <cp:revision>4</cp:revision>
  <dcterms:created xsi:type="dcterms:W3CDTF">2020-04-01T09:43:00Z</dcterms:created>
  <dcterms:modified xsi:type="dcterms:W3CDTF">2020-04-01T09:46:00Z</dcterms:modified>
</cp:coreProperties>
</file>