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от 04.06.2015 для закупки №0468200001315000001</w:t>
      </w:r>
    </w:p>
    <w:tbl>
      <w:tblPr>
        <w:tblW w:w="5000" w:type="pct"/>
        <w:tblCellMar>
          <w:left w:w="300" w:type="dxa"/>
          <w:right w:w="300" w:type="dxa"/>
        </w:tblCellMar>
        <w:tblLook w:val="04A0" w:firstRow="1" w:lastRow="0" w:firstColumn="1" w:lastColumn="0" w:noHBand="0" w:noVBand="1"/>
      </w:tblPr>
      <w:tblGrid>
        <w:gridCol w:w="4977"/>
        <w:gridCol w:w="2489"/>
        <w:gridCol w:w="2489"/>
      </w:tblGrid>
      <w:tr w:rsidR="00FB4D8B" w:rsidRPr="00FB4D8B" w:rsidTr="00FB4D8B">
        <w:tc>
          <w:tcPr>
            <w:tcW w:w="2500" w:type="pct"/>
            <w:vAlign w:val="center"/>
            <w:hideMark/>
          </w:tcPr>
          <w:p w:rsidR="00FB4D8B" w:rsidRPr="00FB4D8B" w:rsidRDefault="00FB4D8B" w:rsidP="00FB4D8B">
            <w:pPr>
              <w:spacing w:after="0" w:line="240" w:lineRule="auto"/>
              <w:jc w:val="center"/>
              <w:rPr>
                <w:rFonts w:ascii="Tahoma" w:eastAsia="Times New Roman" w:hAnsi="Tahoma" w:cs="Tahoma"/>
                <w:b/>
                <w:bCs/>
                <w:sz w:val="21"/>
                <w:szCs w:val="21"/>
                <w:lang w:eastAsia="ru-RU"/>
              </w:rPr>
            </w:pPr>
          </w:p>
        </w:tc>
        <w:tc>
          <w:tcPr>
            <w:tcW w:w="1250" w:type="pct"/>
            <w:vAlign w:val="center"/>
            <w:hideMark/>
          </w:tcPr>
          <w:p w:rsidR="00FB4D8B" w:rsidRPr="00FB4D8B" w:rsidRDefault="00FB4D8B" w:rsidP="00FB4D8B">
            <w:pPr>
              <w:spacing w:after="0" w:line="240" w:lineRule="auto"/>
              <w:jc w:val="center"/>
              <w:rPr>
                <w:rFonts w:ascii="Tahoma" w:eastAsia="Times New Roman" w:hAnsi="Tahoma" w:cs="Tahoma"/>
                <w:b/>
                <w:bCs/>
                <w:sz w:val="21"/>
                <w:szCs w:val="21"/>
                <w:lang w:eastAsia="ru-RU"/>
              </w:rPr>
            </w:pPr>
          </w:p>
        </w:tc>
        <w:tc>
          <w:tcPr>
            <w:tcW w:w="1250" w:type="pct"/>
            <w:vAlign w:val="center"/>
            <w:hideMark/>
          </w:tcPr>
          <w:p w:rsidR="00FB4D8B" w:rsidRPr="00FB4D8B" w:rsidRDefault="00FB4D8B" w:rsidP="00FB4D8B">
            <w:pPr>
              <w:spacing w:after="0" w:line="240" w:lineRule="auto"/>
              <w:jc w:val="center"/>
              <w:rPr>
                <w:rFonts w:ascii="Tahoma" w:eastAsia="Times New Roman" w:hAnsi="Tahoma" w:cs="Tahoma"/>
                <w:b/>
                <w:bCs/>
                <w:sz w:val="21"/>
                <w:szCs w:val="21"/>
                <w:lang w:eastAsia="ru-RU"/>
              </w:rPr>
            </w:pPr>
          </w:p>
        </w:tc>
      </w:tr>
      <w:tr w:rsidR="00FB4D8B" w:rsidRPr="00FB4D8B" w:rsidTr="00FB4D8B">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433130, Российская Федерация, Ульяновская обл., г. Ульяновск, ул. Фруктовая, дом 7 </w:t>
            </w:r>
          </w:p>
        </w:tc>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04 июня 2015</w:t>
            </w:r>
          </w:p>
        </w:tc>
      </w:tr>
      <w:tr w:rsidR="00FB4D8B" w:rsidRPr="00FB4D8B" w:rsidTr="00FB4D8B">
        <w:tc>
          <w:tcPr>
            <w:tcW w:w="0" w:type="auto"/>
            <w:vAlign w:val="center"/>
            <w:hideMark/>
          </w:tcPr>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(место вскрытия конвертов и открытия доступа к электронным документам заявок участников)</w:t>
            </w:r>
          </w:p>
        </w:tc>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(дата подписания протокола)</w:t>
            </w:r>
          </w:p>
        </w:tc>
      </w:tr>
    </w:tbl>
    <w:p w:rsidR="00FB4D8B" w:rsidRPr="00FB4D8B" w:rsidRDefault="00FB4D8B" w:rsidP="00FB4D8B">
      <w:pPr>
        <w:spacing w:before="100" w:beforeAutospacing="1" w:after="100" w:afterAutospacing="1" w:line="240" w:lineRule="auto"/>
        <w:outlineLvl w:val="2"/>
        <w:rPr>
          <w:rFonts w:ascii="Tahoma" w:eastAsia="Times New Roman" w:hAnsi="Tahoma" w:cs="Tahoma"/>
          <w:b/>
          <w:bCs/>
          <w:sz w:val="27"/>
          <w:szCs w:val="27"/>
          <w:lang w:eastAsia="ru-RU"/>
        </w:rPr>
      </w:pPr>
      <w:r w:rsidRPr="00FB4D8B">
        <w:rPr>
          <w:rFonts w:ascii="Tahoma" w:eastAsia="Times New Roman" w:hAnsi="Tahoma" w:cs="Tahoma"/>
          <w:b/>
          <w:bCs/>
          <w:sz w:val="27"/>
          <w:szCs w:val="27"/>
          <w:lang w:eastAsia="ru-RU"/>
        </w:rPr>
        <w:t>1. Повестка дня</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proofErr w:type="gramStart"/>
      <w:r w:rsidRPr="00FB4D8B">
        <w:rPr>
          <w:rFonts w:ascii="Tahoma" w:eastAsia="Times New Roman" w:hAnsi="Tahoma" w:cs="Tahoma"/>
          <w:sz w:val="21"/>
          <w:szCs w:val="21"/>
          <w:lang w:eastAsia="ru-RU"/>
        </w:rPr>
        <w:t>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Федеральный закон № 44-ФЗ).</w:t>
      </w:r>
      <w:proofErr w:type="gramEnd"/>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Извещение о проведении открытого конкурса размещено на официальном сайте www.zakupki.gov.ru (Извещение о проведении открытого конкурса от 13.05.2015 №0468200001315000001).</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04 июня 2015 года в 10:00 (по местному времени) по адресу 433130, Российская Федерация, Ульяновская обл., г. Ульяновск, ул. Фруктовая, дом 7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В процессе проведения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велась аудиозапись.</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Непосредственно </w:t>
      </w:r>
      <w:proofErr w:type="gramStart"/>
      <w:r w:rsidRPr="00FB4D8B">
        <w:rPr>
          <w:rFonts w:ascii="Tahoma" w:eastAsia="Times New Roman" w:hAnsi="Tahoma" w:cs="Tahoma"/>
          <w:sz w:val="21"/>
          <w:szCs w:val="21"/>
          <w:lang w:eastAsia="ru-RU"/>
        </w:rPr>
        <w:t>перед вскрытием конвертов с заявками на участие в открытом конкурсе в отношении</w:t>
      </w:r>
      <w:proofErr w:type="gramEnd"/>
      <w:r w:rsidRPr="00FB4D8B">
        <w:rPr>
          <w:rFonts w:ascii="Tahoma" w:eastAsia="Times New Roman" w:hAnsi="Tahoma" w:cs="Tahoma"/>
          <w:sz w:val="21"/>
          <w:szCs w:val="21"/>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w:t>
      </w:r>
    </w:p>
    <w:p w:rsidR="00FB4D8B" w:rsidRPr="00FB4D8B" w:rsidRDefault="00FB4D8B" w:rsidP="00FB4D8B">
      <w:pPr>
        <w:spacing w:after="240" w:line="240" w:lineRule="auto"/>
        <w:rPr>
          <w:rFonts w:ascii="Tahoma" w:eastAsia="Times New Roman" w:hAnsi="Tahoma" w:cs="Tahoma"/>
          <w:sz w:val="21"/>
          <w:szCs w:val="21"/>
          <w:lang w:eastAsia="ru-RU"/>
        </w:rPr>
      </w:pPr>
      <w:proofErr w:type="gramStart"/>
      <w:r w:rsidRPr="00FB4D8B">
        <w:rPr>
          <w:rFonts w:ascii="Tahoma" w:eastAsia="Times New Roman" w:hAnsi="Tahoma" w:cs="Tahoma"/>
          <w:sz w:val="21"/>
          <w:szCs w:val="21"/>
          <w:lang w:eastAsia="ru-RU"/>
        </w:rPr>
        <w:t xml:space="preserve">При вскрытии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была объявлена информация: </w:t>
      </w:r>
      <w:r w:rsidRPr="00FB4D8B">
        <w:rPr>
          <w:rFonts w:ascii="Tahoma" w:eastAsia="Times New Roman" w:hAnsi="Tahoma" w:cs="Tahoma"/>
          <w:sz w:val="21"/>
          <w:szCs w:val="21"/>
          <w:lang w:eastAsia="ru-RU"/>
        </w:rPr>
        <w:br/>
        <w:t>-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roofErr w:type="gramEnd"/>
      <w:r w:rsidRPr="00FB4D8B">
        <w:rPr>
          <w:rFonts w:ascii="Tahoma" w:eastAsia="Times New Roman" w:hAnsi="Tahoma" w:cs="Tahoma"/>
          <w:sz w:val="21"/>
          <w:szCs w:val="21"/>
          <w:lang w:eastAsia="ru-RU"/>
        </w:rPr>
        <w:t xml:space="preserve"> </w:t>
      </w:r>
      <w:r w:rsidRPr="00FB4D8B">
        <w:rPr>
          <w:rFonts w:ascii="Tahoma" w:eastAsia="Times New Roman" w:hAnsi="Tahoma" w:cs="Tahoma"/>
          <w:sz w:val="21"/>
          <w:szCs w:val="21"/>
          <w:lang w:eastAsia="ru-RU"/>
        </w:rPr>
        <w:b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FB4D8B">
        <w:rPr>
          <w:rFonts w:ascii="Tahoma" w:eastAsia="Times New Roman" w:hAnsi="Tahoma" w:cs="Tahoma"/>
          <w:sz w:val="21"/>
          <w:szCs w:val="21"/>
          <w:lang w:eastAsia="ru-RU"/>
        </w:rPr>
        <w:t>конверт</w:t>
      </w:r>
      <w:proofErr w:type="gramEnd"/>
      <w:r w:rsidRPr="00FB4D8B">
        <w:rPr>
          <w:rFonts w:ascii="Tahoma" w:eastAsia="Times New Roman" w:hAnsi="Tahoma" w:cs="Tahoma"/>
          <w:sz w:val="21"/>
          <w:szCs w:val="21"/>
          <w:lang w:eastAsia="ru-RU"/>
        </w:rPr>
        <w:t xml:space="preserve"> с заявкой которого вскрывается или доступ к поданной в форме электронного документа заявке которого открывается; </w:t>
      </w:r>
      <w:r w:rsidRPr="00FB4D8B">
        <w:rPr>
          <w:rFonts w:ascii="Tahoma" w:eastAsia="Times New Roman" w:hAnsi="Tahoma" w:cs="Tahoma"/>
          <w:sz w:val="21"/>
          <w:szCs w:val="21"/>
          <w:lang w:eastAsia="ru-RU"/>
        </w:rPr>
        <w:br/>
        <w:t xml:space="preserve">- наличие информации и документов, предусмотренных конкурсной документацией; </w:t>
      </w:r>
      <w:r w:rsidRPr="00FB4D8B">
        <w:rPr>
          <w:rFonts w:ascii="Tahoma" w:eastAsia="Times New Roman" w:hAnsi="Tahoma" w:cs="Tahoma"/>
          <w:sz w:val="21"/>
          <w:szCs w:val="21"/>
          <w:lang w:eastAsia="ru-RU"/>
        </w:rPr>
        <w:br/>
        <w:t xml:space="preserve">- условия исполнения контракта, указанные в заявке на участие в открытом конкурсе и являющиеся критерием оценки заявок на участие в открытом конкурсе. </w:t>
      </w:r>
      <w:r w:rsidRPr="00FB4D8B">
        <w:rPr>
          <w:rFonts w:ascii="Tahoma" w:eastAsia="Times New Roman" w:hAnsi="Tahoma" w:cs="Tahoma"/>
          <w:sz w:val="21"/>
          <w:szCs w:val="21"/>
          <w:lang w:eastAsia="ru-RU"/>
        </w:rPr>
        <w:br/>
      </w:r>
    </w:p>
    <w:p w:rsidR="00FB4D8B" w:rsidRPr="00FB4D8B" w:rsidRDefault="00FB4D8B" w:rsidP="00FB4D8B">
      <w:pPr>
        <w:spacing w:before="100" w:beforeAutospacing="1" w:after="100" w:afterAutospacing="1" w:line="240" w:lineRule="auto"/>
        <w:outlineLvl w:val="2"/>
        <w:rPr>
          <w:rFonts w:ascii="Tahoma" w:eastAsia="Times New Roman" w:hAnsi="Tahoma" w:cs="Tahoma"/>
          <w:b/>
          <w:bCs/>
          <w:sz w:val="27"/>
          <w:szCs w:val="27"/>
          <w:lang w:eastAsia="ru-RU"/>
        </w:rPr>
      </w:pPr>
      <w:r w:rsidRPr="00FB4D8B">
        <w:rPr>
          <w:rFonts w:ascii="Tahoma" w:eastAsia="Times New Roman" w:hAnsi="Tahoma" w:cs="Tahoma"/>
          <w:b/>
          <w:bCs/>
          <w:sz w:val="27"/>
          <w:szCs w:val="27"/>
          <w:lang w:eastAsia="ru-RU"/>
        </w:rPr>
        <w:t>2. Существенные условия контракта</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 xml:space="preserve">Номер и наименование объекта закупки: </w:t>
      </w:r>
      <w:r w:rsidRPr="00FB4D8B">
        <w:rPr>
          <w:rFonts w:ascii="Tahoma" w:eastAsia="Times New Roman" w:hAnsi="Tahoma" w:cs="Tahoma"/>
          <w:sz w:val="21"/>
          <w:szCs w:val="21"/>
          <w:u w:val="single"/>
          <w:lang w:eastAsia="ru-RU"/>
        </w:rPr>
        <w:t>Закупка №0468200001315000001 «Аудиторские услуги по проведению открытого конкурса для проведения обязательного ежегодного аудита бухгалтерской (финансовой) отчетности ОАО "</w:t>
      </w:r>
      <w:proofErr w:type="spellStart"/>
      <w:r w:rsidRPr="00FB4D8B">
        <w:rPr>
          <w:rFonts w:ascii="Tahoma" w:eastAsia="Times New Roman" w:hAnsi="Tahoma" w:cs="Tahoma"/>
          <w:sz w:val="21"/>
          <w:szCs w:val="21"/>
          <w:u w:val="single"/>
          <w:lang w:eastAsia="ru-RU"/>
        </w:rPr>
        <w:t>Майнское</w:t>
      </w:r>
      <w:proofErr w:type="spellEnd"/>
      <w:r w:rsidRPr="00FB4D8B">
        <w:rPr>
          <w:rFonts w:ascii="Tahoma" w:eastAsia="Times New Roman" w:hAnsi="Tahoma" w:cs="Tahoma"/>
          <w:sz w:val="21"/>
          <w:szCs w:val="21"/>
          <w:u w:val="single"/>
          <w:lang w:eastAsia="ru-RU"/>
        </w:rPr>
        <w:t xml:space="preserve"> автотранспортное предприятие" по итогам деятельности за 2015, 2016, 2017 годы»</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Начальная (максимальная) цена контракта: </w:t>
      </w:r>
      <w:r w:rsidRPr="00FB4D8B">
        <w:rPr>
          <w:rFonts w:ascii="Tahoma" w:eastAsia="Times New Roman" w:hAnsi="Tahoma" w:cs="Tahoma"/>
          <w:sz w:val="21"/>
          <w:szCs w:val="21"/>
          <w:u w:val="single"/>
          <w:lang w:eastAsia="ru-RU"/>
        </w:rPr>
        <w:t>132000.00 Российский рубль (сто тридцать две тысячи рублей ноль копеек)</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Источник финансирования: </w:t>
      </w:r>
      <w:r w:rsidRPr="00FB4D8B">
        <w:rPr>
          <w:rFonts w:ascii="Tahoma" w:eastAsia="Times New Roman" w:hAnsi="Tahoma" w:cs="Tahoma"/>
          <w:sz w:val="21"/>
          <w:szCs w:val="21"/>
          <w:u w:val="single"/>
          <w:lang w:eastAsia="ru-RU"/>
        </w:rPr>
        <w:t>Собственные средства ОАО «</w:t>
      </w:r>
      <w:proofErr w:type="spellStart"/>
      <w:proofErr w:type="gramStart"/>
      <w:r w:rsidRPr="00FB4D8B">
        <w:rPr>
          <w:rFonts w:ascii="Tahoma" w:eastAsia="Times New Roman" w:hAnsi="Tahoma" w:cs="Tahoma"/>
          <w:sz w:val="21"/>
          <w:szCs w:val="21"/>
          <w:u w:val="single"/>
          <w:lang w:eastAsia="ru-RU"/>
        </w:rPr>
        <w:t>Майнское</w:t>
      </w:r>
      <w:proofErr w:type="spellEnd"/>
      <w:proofErr w:type="gramEnd"/>
      <w:r w:rsidRPr="00FB4D8B">
        <w:rPr>
          <w:rFonts w:ascii="Tahoma" w:eastAsia="Times New Roman" w:hAnsi="Tahoma" w:cs="Tahoma"/>
          <w:sz w:val="21"/>
          <w:szCs w:val="21"/>
          <w:u w:val="single"/>
          <w:lang w:eastAsia="ru-RU"/>
        </w:rPr>
        <w:t xml:space="preserve"> АТП»</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Место доставки товара, выполнения работы или оказания услуги: </w:t>
      </w:r>
      <w:r w:rsidRPr="00FB4D8B">
        <w:rPr>
          <w:rFonts w:ascii="Tahoma" w:eastAsia="Times New Roman" w:hAnsi="Tahoma" w:cs="Tahoma"/>
          <w:sz w:val="21"/>
          <w:szCs w:val="21"/>
          <w:u w:val="single"/>
          <w:lang w:eastAsia="ru-RU"/>
        </w:rPr>
        <w:t xml:space="preserve">Российская федерация, Ульяновская </w:t>
      </w:r>
      <w:proofErr w:type="spellStart"/>
      <w:proofErr w:type="gramStart"/>
      <w:r w:rsidRPr="00FB4D8B">
        <w:rPr>
          <w:rFonts w:ascii="Tahoma" w:eastAsia="Times New Roman" w:hAnsi="Tahoma" w:cs="Tahoma"/>
          <w:sz w:val="21"/>
          <w:szCs w:val="21"/>
          <w:u w:val="single"/>
          <w:lang w:eastAsia="ru-RU"/>
        </w:rPr>
        <w:t>обл</w:t>
      </w:r>
      <w:proofErr w:type="spellEnd"/>
      <w:proofErr w:type="gramEnd"/>
      <w:r w:rsidRPr="00FB4D8B">
        <w:rPr>
          <w:rFonts w:ascii="Tahoma" w:eastAsia="Times New Roman" w:hAnsi="Tahoma" w:cs="Tahoma"/>
          <w:sz w:val="21"/>
          <w:szCs w:val="21"/>
          <w:u w:val="single"/>
          <w:lang w:eastAsia="ru-RU"/>
        </w:rPr>
        <w:t xml:space="preserve">, </w:t>
      </w:r>
      <w:proofErr w:type="spellStart"/>
      <w:r w:rsidRPr="00FB4D8B">
        <w:rPr>
          <w:rFonts w:ascii="Tahoma" w:eastAsia="Times New Roman" w:hAnsi="Tahoma" w:cs="Tahoma"/>
          <w:sz w:val="21"/>
          <w:szCs w:val="21"/>
          <w:u w:val="single"/>
          <w:lang w:eastAsia="ru-RU"/>
        </w:rPr>
        <w:t>Майнский</w:t>
      </w:r>
      <w:proofErr w:type="spellEnd"/>
      <w:r w:rsidRPr="00FB4D8B">
        <w:rPr>
          <w:rFonts w:ascii="Tahoma" w:eastAsia="Times New Roman" w:hAnsi="Tahoma" w:cs="Tahoma"/>
          <w:sz w:val="21"/>
          <w:szCs w:val="21"/>
          <w:u w:val="single"/>
          <w:lang w:eastAsia="ru-RU"/>
        </w:rPr>
        <w:t xml:space="preserve"> р-н, Майна </w:t>
      </w:r>
      <w:proofErr w:type="spellStart"/>
      <w:r w:rsidRPr="00FB4D8B">
        <w:rPr>
          <w:rFonts w:ascii="Tahoma" w:eastAsia="Times New Roman" w:hAnsi="Tahoma" w:cs="Tahoma"/>
          <w:sz w:val="21"/>
          <w:szCs w:val="21"/>
          <w:u w:val="single"/>
          <w:lang w:eastAsia="ru-RU"/>
        </w:rPr>
        <w:t>рп</w:t>
      </w:r>
      <w:proofErr w:type="spellEnd"/>
      <w:r w:rsidRPr="00FB4D8B">
        <w:rPr>
          <w:rFonts w:ascii="Tahoma" w:eastAsia="Times New Roman" w:hAnsi="Tahoma" w:cs="Tahoma"/>
          <w:sz w:val="21"/>
          <w:szCs w:val="21"/>
          <w:u w:val="single"/>
          <w:lang w:eastAsia="ru-RU"/>
        </w:rPr>
        <w:t xml:space="preserve">, 433130, Российская Федерация, Ульяновская обл., </w:t>
      </w:r>
      <w:proofErr w:type="spellStart"/>
      <w:r w:rsidRPr="00FB4D8B">
        <w:rPr>
          <w:rFonts w:ascii="Tahoma" w:eastAsia="Times New Roman" w:hAnsi="Tahoma" w:cs="Tahoma"/>
          <w:sz w:val="21"/>
          <w:szCs w:val="21"/>
          <w:u w:val="single"/>
          <w:lang w:eastAsia="ru-RU"/>
        </w:rPr>
        <w:t>р.п</w:t>
      </w:r>
      <w:proofErr w:type="spellEnd"/>
      <w:r w:rsidRPr="00FB4D8B">
        <w:rPr>
          <w:rFonts w:ascii="Tahoma" w:eastAsia="Times New Roman" w:hAnsi="Tahoma" w:cs="Tahoma"/>
          <w:sz w:val="21"/>
          <w:szCs w:val="21"/>
          <w:u w:val="single"/>
          <w:lang w:eastAsia="ru-RU"/>
        </w:rPr>
        <w:t>. Майна, ул. Гая, дом 1.</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Сроки поставки товара или завершения работы либо график оказания услуг: </w:t>
      </w:r>
      <w:r w:rsidRPr="00FB4D8B">
        <w:rPr>
          <w:rFonts w:ascii="Tahoma" w:eastAsia="Times New Roman" w:hAnsi="Tahoma" w:cs="Tahoma"/>
          <w:sz w:val="21"/>
          <w:szCs w:val="21"/>
          <w:u w:val="single"/>
          <w:lang w:eastAsia="ru-RU"/>
        </w:rPr>
        <w:t>До 1 мая года, следующего за отчетным периодом</w:t>
      </w:r>
    </w:p>
    <w:p w:rsidR="00FB4D8B" w:rsidRPr="00FB4D8B" w:rsidRDefault="00FB4D8B" w:rsidP="00FB4D8B">
      <w:pPr>
        <w:spacing w:before="100" w:beforeAutospacing="1" w:after="100" w:afterAutospacing="1" w:line="240" w:lineRule="auto"/>
        <w:outlineLvl w:val="2"/>
        <w:rPr>
          <w:rFonts w:ascii="Tahoma" w:eastAsia="Times New Roman" w:hAnsi="Tahoma" w:cs="Tahoma"/>
          <w:b/>
          <w:bCs/>
          <w:sz w:val="27"/>
          <w:szCs w:val="27"/>
          <w:lang w:eastAsia="ru-RU"/>
        </w:rPr>
      </w:pPr>
      <w:r w:rsidRPr="00FB4D8B">
        <w:rPr>
          <w:rFonts w:ascii="Tahoma" w:eastAsia="Times New Roman" w:hAnsi="Tahoma" w:cs="Tahoma"/>
          <w:b/>
          <w:bCs/>
          <w:sz w:val="27"/>
          <w:szCs w:val="27"/>
          <w:lang w:eastAsia="ru-RU"/>
        </w:rPr>
        <w:t>3. Информация о заказчике</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u w:val="single"/>
          <w:lang w:eastAsia="ru-RU"/>
        </w:rPr>
        <w:t>ОТКРЫТОЕ АКЦИОНЕРНОЕ ОБЩЕСТВО "МАЙНСКОЕ АВТОТРАНСПОРТНОЕ ПРЕДПРИЯТИЕ"</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outlineLvl w:val="2"/>
        <w:rPr>
          <w:rFonts w:ascii="Tahoma" w:eastAsia="Times New Roman" w:hAnsi="Tahoma" w:cs="Tahoma"/>
          <w:b/>
          <w:bCs/>
          <w:sz w:val="27"/>
          <w:szCs w:val="27"/>
          <w:lang w:eastAsia="ru-RU"/>
        </w:rPr>
      </w:pPr>
      <w:r w:rsidRPr="00FB4D8B">
        <w:rPr>
          <w:rFonts w:ascii="Tahoma" w:eastAsia="Times New Roman" w:hAnsi="Tahoma" w:cs="Tahoma"/>
          <w:b/>
          <w:bCs/>
          <w:sz w:val="27"/>
          <w:szCs w:val="27"/>
          <w:lang w:eastAsia="ru-RU"/>
        </w:rPr>
        <w:t>4. Информация о комиссии</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Комиссия: </w:t>
      </w:r>
      <w:r w:rsidRPr="00FB4D8B">
        <w:rPr>
          <w:rFonts w:ascii="Tahoma" w:eastAsia="Times New Roman" w:hAnsi="Tahoma" w:cs="Tahoma"/>
          <w:sz w:val="21"/>
          <w:szCs w:val="21"/>
          <w:u w:val="single"/>
          <w:lang w:eastAsia="ru-RU"/>
        </w:rPr>
        <w:t>Конкурсная комиссия</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proofErr w:type="gramStart"/>
      <w:r w:rsidRPr="00FB4D8B">
        <w:rPr>
          <w:rFonts w:ascii="Tahoma" w:eastAsia="Times New Roman" w:hAnsi="Tahoma" w:cs="Tahoma"/>
          <w:sz w:val="21"/>
          <w:szCs w:val="21"/>
          <w:lang w:eastAsia="ru-RU"/>
        </w:rPr>
        <w:t>На заседании комиссии по вскрытию конвертов с заявками на участие в открытом конкурсе</w:t>
      </w:r>
      <w:proofErr w:type="gramEnd"/>
      <w:r w:rsidRPr="00FB4D8B">
        <w:rPr>
          <w:rFonts w:ascii="Tahoma" w:eastAsia="Times New Roman" w:hAnsi="Tahoma" w:cs="Tahoma"/>
          <w:sz w:val="21"/>
          <w:szCs w:val="21"/>
          <w:lang w:eastAsia="ru-RU"/>
        </w:rPr>
        <w:t xml:space="preserve"> и (или) открытию доступа к поданным в форме электронных документов заявкам на участие в открытом конкурсе присутствовали:</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Председатель комиссии: </w:t>
      </w:r>
      <w:r w:rsidRPr="00FB4D8B">
        <w:rPr>
          <w:rFonts w:ascii="Tahoma" w:eastAsia="Times New Roman" w:hAnsi="Tahoma" w:cs="Tahoma"/>
          <w:sz w:val="21"/>
          <w:szCs w:val="21"/>
          <w:u w:val="single"/>
          <w:lang w:eastAsia="ru-RU"/>
        </w:rPr>
        <w:t>Лукьянова Наталья Анатольевна</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Председатель комиссии: </w:t>
      </w:r>
      <w:r w:rsidRPr="00FB4D8B">
        <w:rPr>
          <w:rFonts w:ascii="Tahoma" w:eastAsia="Times New Roman" w:hAnsi="Tahoma" w:cs="Tahoma"/>
          <w:sz w:val="21"/>
          <w:szCs w:val="21"/>
          <w:u w:val="single"/>
          <w:lang w:eastAsia="ru-RU"/>
        </w:rPr>
        <w:t>Сальникова Мария Сергеевна</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Председатель комиссии: </w:t>
      </w:r>
      <w:proofErr w:type="spellStart"/>
      <w:r w:rsidRPr="00FB4D8B">
        <w:rPr>
          <w:rFonts w:ascii="Tahoma" w:eastAsia="Times New Roman" w:hAnsi="Tahoma" w:cs="Tahoma"/>
          <w:sz w:val="21"/>
          <w:szCs w:val="21"/>
          <w:u w:val="single"/>
          <w:lang w:eastAsia="ru-RU"/>
        </w:rPr>
        <w:t>Шуенков</w:t>
      </w:r>
      <w:proofErr w:type="spellEnd"/>
      <w:r w:rsidRPr="00FB4D8B">
        <w:rPr>
          <w:rFonts w:ascii="Tahoma" w:eastAsia="Times New Roman" w:hAnsi="Tahoma" w:cs="Tahoma"/>
          <w:sz w:val="21"/>
          <w:szCs w:val="21"/>
          <w:u w:val="single"/>
          <w:lang w:eastAsia="ru-RU"/>
        </w:rPr>
        <w:t xml:space="preserve"> Олег Валентинович</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Член комиссии: </w:t>
      </w:r>
      <w:r w:rsidRPr="00FB4D8B">
        <w:rPr>
          <w:rFonts w:ascii="Tahoma" w:eastAsia="Times New Roman" w:hAnsi="Tahoma" w:cs="Tahoma"/>
          <w:sz w:val="21"/>
          <w:szCs w:val="21"/>
          <w:u w:val="single"/>
          <w:lang w:eastAsia="ru-RU"/>
        </w:rPr>
        <w:t>Аверина Татьяна Сергеевна</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Количество присутствовавших членов комиссии: </w:t>
      </w:r>
      <w:r w:rsidRPr="00FB4D8B">
        <w:rPr>
          <w:rFonts w:ascii="Tahoma" w:eastAsia="Times New Roman" w:hAnsi="Tahoma" w:cs="Tahoma"/>
          <w:sz w:val="21"/>
          <w:szCs w:val="21"/>
          <w:u w:val="single"/>
          <w:lang w:eastAsia="ru-RU"/>
        </w:rPr>
        <w:t>4 (четыре)</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из </w:t>
      </w:r>
      <w:proofErr w:type="gramStart"/>
      <w:r w:rsidRPr="00FB4D8B">
        <w:rPr>
          <w:rFonts w:ascii="Tahoma" w:eastAsia="Times New Roman" w:hAnsi="Tahoma" w:cs="Tahoma"/>
          <w:sz w:val="21"/>
          <w:szCs w:val="21"/>
          <w:lang w:eastAsia="ru-RU"/>
        </w:rPr>
        <w:t>них</w:t>
      </w:r>
      <w:proofErr w:type="gramEnd"/>
      <w:r w:rsidRPr="00FB4D8B">
        <w:rPr>
          <w:rFonts w:ascii="Tahoma" w:eastAsia="Times New Roman" w:hAnsi="Tahoma" w:cs="Tahoma"/>
          <w:sz w:val="21"/>
          <w:szCs w:val="21"/>
          <w:lang w:eastAsia="ru-RU"/>
        </w:rPr>
        <w:t xml:space="preserve"> не голосующие члены комиссии отсутствуют.</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Комиссия правомочна осуществлять свои функции в соответствии с частью 8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кворум имеется.</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outlineLvl w:val="2"/>
        <w:rPr>
          <w:rFonts w:ascii="Tahoma" w:eastAsia="Times New Roman" w:hAnsi="Tahoma" w:cs="Tahoma"/>
          <w:b/>
          <w:bCs/>
          <w:sz w:val="27"/>
          <w:szCs w:val="27"/>
          <w:lang w:eastAsia="ru-RU"/>
        </w:rPr>
      </w:pPr>
      <w:r w:rsidRPr="00FB4D8B">
        <w:rPr>
          <w:rFonts w:ascii="Tahoma" w:eastAsia="Times New Roman" w:hAnsi="Tahoma" w:cs="Tahoma"/>
          <w:b/>
          <w:bCs/>
          <w:sz w:val="27"/>
          <w:szCs w:val="27"/>
          <w:lang w:eastAsia="ru-RU"/>
        </w:rPr>
        <w:t xml:space="preserve">5. Заявки на участие в открытом конкурсе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 окончании срока подачи заявок на участие в открытом конкурсе подано заявок - 4 (четыре) шт.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
        <w:gridCol w:w="1055"/>
        <w:gridCol w:w="2139"/>
        <w:gridCol w:w="1594"/>
        <w:gridCol w:w="2508"/>
        <w:gridCol w:w="1304"/>
      </w:tblGrid>
      <w:tr w:rsidR="00FB4D8B" w:rsidRPr="00FB4D8B" w:rsidTr="00FB4D8B">
        <w:tc>
          <w:tcPr>
            <w:tcW w:w="250" w:type="pct"/>
            <w:vAlign w:val="center"/>
            <w:hideMark/>
          </w:tcPr>
          <w:p w:rsidR="00FB4D8B" w:rsidRPr="00FB4D8B" w:rsidRDefault="00FB4D8B" w:rsidP="00FB4D8B">
            <w:pPr>
              <w:spacing w:after="0" w:line="240" w:lineRule="auto"/>
              <w:jc w:val="center"/>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lastRenderedPageBreak/>
              <w:t>Номер заявки</w:t>
            </w:r>
          </w:p>
        </w:tc>
        <w:tc>
          <w:tcPr>
            <w:tcW w:w="250" w:type="pct"/>
            <w:vAlign w:val="center"/>
            <w:hideMark/>
          </w:tcPr>
          <w:p w:rsidR="00FB4D8B" w:rsidRPr="00FB4D8B" w:rsidRDefault="00FB4D8B" w:rsidP="00FB4D8B">
            <w:pPr>
              <w:spacing w:after="0" w:line="240" w:lineRule="auto"/>
              <w:jc w:val="center"/>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Дата и время подачи заявки</w:t>
            </w:r>
          </w:p>
        </w:tc>
        <w:tc>
          <w:tcPr>
            <w:tcW w:w="0" w:type="auto"/>
            <w:vAlign w:val="center"/>
            <w:hideMark/>
          </w:tcPr>
          <w:p w:rsidR="00FB4D8B" w:rsidRPr="00FB4D8B" w:rsidRDefault="00FB4D8B" w:rsidP="00FB4D8B">
            <w:pPr>
              <w:spacing w:after="0" w:line="240" w:lineRule="auto"/>
              <w:jc w:val="center"/>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Информация об участнике</w:t>
            </w:r>
          </w:p>
        </w:tc>
        <w:tc>
          <w:tcPr>
            <w:tcW w:w="250" w:type="pct"/>
            <w:vAlign w:val="center"/>
            <w:hideMark/>
          </w:tcPr>
          <w:p w:rsidR="00FB4D8B" w:rsidRPr="00FB4D8B" w:rsidRDefault="00FB4D8B" w:rsidP="00FB4D8B">
            <w:pPr>
              <w:spacing w:after="0" w:line="240" w:lineRule="auto"/>
              <w:jc w:val="center"/>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Предлагаемая цена (стоимость), Российский рубль</w:t>
            </w:r>
          </w:p>
        </w:tc>
        <w:tc>
          <w:tcPr>
            <w:tcW w:w="4250" w:type="pct"/>
            <w:gridSpan w:val="2"/>
            <w:vAlign w:val="center"/>
            <w:hideMark/>
          </w:tcPr>
          <w:p w:rsidR="00FB4D8B" w:rsidRPr="00FB4D8B" w:rsidRDefault="00FB4D8B" w:rsidP="00FB4D8B">
            <w:pPr>
              <w:spacing w:after="0" w:line="240" w:lineRule="auto"/>
              <w:jc w:val="center"/>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Наличие в заявке информации и документов, предусмотренных конкурсной документацией</w:t>
            </w:r>
          </w:p>
        </w:tc>
      </w:tr>
      <w:tr w:rsidR="00FB4D8B" w:rsidRPr="00FB4D8B" w:rsidTr="00FB4D8B">
        <w:tc>
          <w:tcPr>
            <w:tcW w:w="0" w:type="auto"/>
            <w:vMerge w:val="restart"/>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1</w:t>
            </w:r>
          </w:p>
        </w:tc>
        <w:tc>
          <w:tcPr>
            <w:tcW w:w="0" w:type="auto"/>
            <w:vMerge w:val="restart"/>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22.05.2015 15:55</w:t>
            </w:r>
          </w:p>
        </w:tc>
        <w:tc>
          <w:tcPr>
            <w:tcW w:w="0" w:type="auto"/>
            <w:vMerge w:val="restart"/>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Общество с ограниченной ответственностью "</w:t>
            </w:r>
            <w:proofErr w:type="spellStart"/>
            <w:r w:rsidRPr="00FB4D8B">
              <w:rPr>
                <w:rFonts w:ascii="Tahoma" w:eastAsia="Times New Roman" w:hAnsi="Tahoma" w:cs="Tahoma"/>
                <w:sz w:val="21"/>
                <w:szCs w:val="21"/>
                <w:lang w:eastAsia="ru-RU"/>
              </w:rPr>
              <w:t>ФирмаАудит</w:t>
            </w:r>
            <w:proofErr w:type="spellEnd"/>
            <w:r w:rsidRPr="00FB4D8B">
              <w:rPr>
                <w:rFonts w:ascii="Tahoma" w:eastAsia="Times New Roman" w:hAnsi="Tahoma" w:cs="Tahoma"/>
                <w:sz w:val="21"/>
                <w:szCs w:val="21"/>
                <w:lang w:eastAsia="ru-RU"/>
              </w:rPr>
              <w:t>"</w:t>
            </w:r>
            <w:r w:rsidRPr="00FB4D8B">
              <w:rPr>
                <w:rFonts w:ascii="Tahoma" w:eastAsia="Times New Roman" w:hAnsi="Tahoma" w:cs="Tahoma"/>
                <w:sz w:val="21"/>
                <w:szCs w:val="21"/>
                <w:lang w:eastAsia="ru-RU"/>
              </w:rPr>
              <w:br/>
              <w:t>ИНН: 7325031043</w:t>
            </w:r>
            <w:r w:rsidRPr="00FB4D8B">
              <w:rPr>
                <w:rFonts w:ascii="Tahoma" w:eastAsia="Times New Roman" w:hAnsi="Tahoma" w:cs="Tahoma"/>
                <w:sz w:val="21"/>
                <w:szCs w:val="21"/>
                <w:lang w:eastAsia="ru-RU"/>
              </w:rPr>
              <w:br/>
              <w:t>КПП: 732501001</w:t>
            </w:r>
            <w:r w:rsidRPr="00FB4D8B">
              <w:rPr>
                <w:rFonts w:ascii="Tahoma" w:eastAsia="Times New Roman" w:hAnsi="Tahoma" w:cs="Tahoma"/>
                <w:sz w:val="21"/>
                <w:szCs w:val="21"/>
                <w:lang w:eastAsia="ru-RU"/>
              </w:rPr>
              <w:br/>
              <w:t xml:space="preserve">Почтовый адрес: 432030, </w:t>
            </w:r>
            <w:proofErr w:type="spellStart"/>
            <w:r w:rsidRPr="00FB4D8B">
              <w:rPr>
                <w:rFonts w:ascii="Tahoma" w:eastAsia="Times New Roman" w:hAnsi="Tahoma" w:cs="Tahoma"/>
                <w:sz w:val="21"/>
                <w:szCs w:val="21"/>
                <w:lang w:eastAsia="ru-RU"/>
              </w:rPr>
              <w:t>Г.Ульяновс</w:t>
            </w:r>
            <w:proofErr w:type="spellEnd"/>
            <w:r w:rsidRPr="00FB4D8B">
              <w:rPr>
                <w:rFonts w:ascii="Tahoma" w:eastAsia="Times New Roman" w:hAnsi="Tahoma" w:cs="Tahoma"/>
                <w:sz w:val="21"/>
                <w:szCs w:val="21"/>
                <w:lang w:eastAsia="ru-RU"/>
              </w:rPr>
              <w:t>, ул. Юности, д.5, оф.203</w:t>
            </w:r>
          </w:p>
        </w:tc>
        <w:tc>
          <w:tcPr>
            <w:tcW w:w="0" w:type="auto"/>
            <w:vMerge w:val="restart"/>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63000.00</w:t>
            </w:r>
          </w:p>
        </w:tc>
        <w:tc>
          <w:tcPr>
            <w:tcW w:w="0" w:type="auto"/>
            <w:tcMar>
              <w:top w:w="150" w:type="dxa"/>
              <w:left w:w="0" w:type="dxa"/>
              <w:bottom w:w="150" w:type="dxa"/>
              <w:right w:w="0" w:type="dxa"/>
            </w:tcMar>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proofErr w:type="gramStart"/>
            <w:r w:rsidRPr="00FB4D8B">
              <w:rPr>
                <w:rFonts w:ascii="Tahoma" w:eastAsia="Times New Roman" w:hAnsi="Tahoma" w:cs="Tahoma"/>
                <w:sz w:val="21"/>
                <w:szCs w:val="21"/>
                <w:lang w:eastAsia="ru-RU"/>
              </w:rPr>
              <w:t>1.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FB4D8B">
              <w:rPr>
                <w:rFonts w:ascii="Tahoma" w:eastAsia="Times New Roman" w:hAnsi="Tahoma" w:cs="Tahoma"/>
                <w:sz w:val="21"/>
                <w:szCs w:val="21"/>
                <w:lang w:eastAsia="ru-RU"/>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r w:rsidRPr="00FB4D8B">
              <w:rPr>
                <w:rFonts w:ascii="Tahoma" w:eastAsia="Times New Roman" w:hAnsi="Tahoma" w:cs="Tahoma"/>
                <w:sz w:val="21"/>
                <w:szCs w:val="21"/>
                <w:lang w:eastAsia="ru-RU"/>
              </w:rPr>
              <w:br/>
              <w:t>(предоставление обязательно)</w:t>
            </w:r>
          </w:p>
        </w:tc>
        <w:tc>
          <w:tcPr>
            <w:tcW w:w="750" w:type="pct"/>
            <w:tcMar>
              <w:top w:w="150" w:type="dxa"/>
              <w:left w:w="0" w:type="dxa"/>
              <w:bottom w:w="150" w:type="dxa"/>
              <w:right w:w="0" w:type="dxa"/>
            </w:tcMar>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proofErr w:type="gramStart"/>
            <w:r w:rsidRPr="00FB4D8B">
              <w:rPr>
                <w:rFonts w:ascii="Tahoma" w:eastAsia="Times New Roman" w:hAnsi="Tahoma" w:cs="Tahoma"/>
                <w:sz w:val="21"/>
                <w:szCs w:val="21"/>
                <w:lang w:eastAsia="ru-RU"/>
              </w:rPr>
              <w:t xml:space="preserve">2. документ, подтверждающий полномочия лица на </w:t>
            </w:r>
            <w:r w:rsidRPr="00FB4D8B">
              <w:rPr>
                <w:rFonts w:ascii="Tahoma" w:eastAsia="Times New Roman" w:hAnsi="Tahoma" w:cs="Tahoma"/>
                <w:sz w:val="21"/>
                <w:szCs w:val="21"/>
                <w:lang w:eastAsia="ru-RU"/>
              </w:rPr>
              <w:lastRenderedPageBreak/>
              <w:t>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FB4D8B">
              <w:rPr>
                <w:rFonts w:ascii="Tahoma" w:eastAsia="Times New Roman" w:hAnsi="Tahoma" w:cs="Tahoma"/>
                <w:sz w:val="21"/>
                <w:szCs w:val="21"/>
                <w:lang w:eastAsia="ru-RU"/>
              </w:rPr>
              <w:t xml:space="preserve"> В случае</w:t>
            </w:r>
            <w:proofErr w:type="gramStart"/>
            <w:r w:rsidRPr="00FB4D8B">
              <w:rPr>
                <w:rFonts w:ascii="Tahoma" w:eastAsia="Times New Roman" w:hAnsi="Tahoma" w:cs="Tahoma"/>
                <w:sz w:val="21"/>
                <w:szCs w:val="21"/>
                <w:lang w:eastAsia="ru-RU"/>
              </w:rPr>
              <w:t>,</w:t>
            </w:r>
            <w:proofErr w:type="gramEnd"/>
            <w:r w:rsidRPr="00FB4D8B">
              <w:rPr>
                <w:rFonts w:ascii="Tahoma" w:eastAsia="Times New Roman" w:hAnsi="Tahoma" w:cs="Tahoma"/>
                <w:sz w:val="21"/>
                <w:szCs w:val="21"/>
                <w:lang w:eastAsia="ru-RU"/>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FB4D8B">
              <w:rPr>
                <w:rFonts w:ascii="Tahoma" w:eastAsia="Times New Roman" w:hAnsi="Tahoma" w:cs="Tahoma"/>
                <w:sz w:val="21"/>
                <w:szCs w:val="21"/>
                <w:lang w:eastAsia="ru-RU"/>
              </w:rPr>
              <w:t>,</w:t>
            </w:r>
            <w:proofErr w:type="gramEnd"/>
            <w:r w:rsidRPr="00FB4D8B">
              <w:rPr>
                <w:rFonts w:ascii="Tahoma" w:eastAsia="Times New Roman" w:hAnsi="Tahoma" w:cs="Tahoma"/>
                <w:sz w:val="21"/>
                <w:szCs w:val="21"/>
                <w:lang w:eastAsia="ru-RU"/>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3. копии документов, подтверждающих членство в СРОА </w:t>
            </w:r>
            <w:r w:rsidRPr="00FB4D8B">
              <w:rPr>
                <w:rFonts w:ascii="Tahoma" w:eastAsia="Times New Roman" w:hAnsi="Tahoma" w:cs="Tahoma"/>
                <w:sz w:val="21"/>
                <w:szCs w:val="21"/>
                <w:lang w:eastAsia="ru-RU"/>
              </w:rPr>
              <w:lastRenderedPageBreak/>
              <w:t>(саморегулируемой организац</w:t>
            </w:r>
            <w:proofErr w:type="gramStart"/>
            <w:r w:rsidRPr="00FB4D8B">
              <w:rPr>
                <w:rFonts w:ascii="Tahoma" w:eastAsia="Times New Roman" w:hAnsi="Tahoma" w:cs="Tahoma"/>
                <w:sz w:val="21"/>
                <w:szCs w:val="21"/>
                <w:lang w:eastAsia="ru-RU"/>
              </w:rPr>
              <w:t>ии ау</w:t>
            </w:r>
            <w:proofErr w:type="gramEnd"/>
            <w:r w:rsidRPr="00FB4D8B">
              <w:rPr>
                <w:rFonts w:ascii="Tahoma" w:eastAsia="Times New Roman" w:hAnsi="Tahoma" w:cs="Tahoma"/>
                <w:sz w:val="21"/>
                <w:szCs w:val="21"/>
                <w:lang w:eastAsia="ru-RU"/>
              </w:rPr>
              <w:t xml:space="preserve">диторов)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4. декларация о соответствии участника открытого конкурса требованиям, установленным в соответствии с пунктами 3 - 9 части 1 статьи 31 Федерального закона от 05.04.2013 №44-ФЗ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5. копии учредительных документов участника открытого конкурса (для юридического лица)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proofErr w:type="gramStart"/>
            <w:r w:rsidRPr="00FB4D8B">
              <w:rPr>
                <w:rFonts w:ascii="Tahoma" w:eastAsia="Times New Roman" w:hAnsi="Tahoma" w:cs="Tahoma"/>
                <w:sz w:val="21"/>
                <w:szCs w:val="21"/>
                <w:lang w:eastAsia="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w:t>
            </w:r>
            <w:proofErr w:type="gramEnd"/>
            <w:r w:rsidRPr="00FB4D8B">
              <w:rPr>
                <w:rFonts w:ascii="Tahoma" w:eastAsia="Times New Roman" w:hAnsi="Tahoma" w:cs="Tahoma"/>
                <w:sz w:val="21"/>
                <w:szCs w:val="21"/>
                <w:lang w:eastAsia="ru-RU"/>
              </w:rPr>
              <w:t xml:space="preserve"> открытом </w:t>
            </w:r>
            <w:proofErr w:type="gramStart"/>
            <w:r w:rsidRPr="00FB4D8B">
              <w:rPr>
                <w:rFonts w:ascii="Tahoma" w:eastAsia="Times New Roman" w:hAnsi="Tahoma" w:cs="Tahoma"/>
                <w:sz w:val="21"/>
                <w:szCs w:val="21"/>
                <w:lang w:eastAsia="ru-RU"/>
              </w:rPr>
              <w:t>конкурсе</w:t>
            </w:r>
            <w:proofErr w:type="gramEnd"/>
            <w:r w:rsidRPr="00FB4D8B">
              <w:rPr>
                <w:rFonts w:ascii="Tahoma" w:eastAsia="Times New Roman" w:hAnsi="Tahoma" w:cs="Tahoma"/>
                <w:sz w:val="21"/>
                <w:szCs w:val="21"/>
                <w:lang w:eastAsia="ru-RU"/>
              </w:rPr>
              <w:t xml:space="preserve">, обеспечения исполнения договора является крупной сделкой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7. предложение участника открытого </w:t>
            </w:r>
            <w:r w:rsidRPr="00FB4D8B">
              <w:rPr>
                <w:rFonts w:ascii="Tahoma" w:eastAsia="Times New Roman" w:hAnsi="Tahoma" w:cs="Tahoma"/>
                <w:sz w:val="21"/>
                <w:szCs w:val="21"/>
                <w:lang w:eastAsia="ru-RU"/>
              </w:rPr>
              <w:lastRenderedPageBreak/>
              <w:t xml:space="preserve">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по форме, приведённой в разделе 4 настоящей документации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8.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FB4D8B">
              <w:rPr>
                <w:rFonts w:ascii="Tahoma" w:eastAsia="Times New Roman" w:hAnsi="Tahoma" w:cs="Tahoma"/>
                <w:sz w:val="21"/>
                <w:szCs w:val="21"/>
                <w:lang w:eastAsia="ru-RU"/>
              </w:rPr>
              <w:t>дств в к</w:t>
            </w:r>
            <w:proofErr w:type="gramEnd"/>
            <w:r w:rsidRPr="00FB4D8B">
              <w:rPr>
                <w:rFonts w:ascii="Tahoma" w:eastAsia="Times New Roman" w:hAnsi="Tahoma" w:cs="Tahoma"/>
                <w:sz w:val="21"/>
                <w:szCs w:val="21"/>
                <w:lang w:eastAsia="ru-RU"/>
              </w:rPr>
              <w:t xml:space="preserve">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9.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 </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proofErr w:type="gramStart"/>
            <w:r w:rsidRPr="00FB4D8B">
              <w:rPr>
                <w:rFonts w:ascii="Tahoma" w:eastAsia="Times New Roman" w:hAnsi="Tahoma" w:cs="Tahoma"/>
                <w:sz w:val="21"/>
                <w:szCs w:val="21"/>
                <w:lang w:eastAsia="ru-RU"/>
              </w:rPr>
              <w:t xml:space="preserve">10. наименование, фирменное наименование (при наличии), место нахождения, почтовый адрес (для юридического лица), </w:t>
            </w:r>
            <w:r w:rsidRPr="00FB4D8B">
              <w:rPr>
                <w:rFonts w:ascii="Tahoma" w:eastAsia="Times New Roman" w:hAnsi="Tahoma" w:cs="Tahoma"/>
                <w:sz w:val="21"/>
                <w:szCs w:val="21"/>
                <w:lang w:eastAsia="ru-RU"/>
              </w:rPr>
              <w:lastRenderedPageBreak/>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w:t>
            </w:r>
            <w:r w:rsidRPr="00FB4D8B">
              <w:rPr>
                <w:rFonts w:ascii="Tahoma" w:eastAsia="Times New Roman" w:hAnsi="Tahoma" w:cs="Tahoma"/>
                <w:sz w:val="21"/>
                <w:szCs w:val="21"/>
                <w:lang w:eastAsia="ru-RU"/>
              </w:rPr>
              <w:br/>
              <w:t>(предоставление обязательно)</w:t>
            </w:r>
            <w:proofErr w:type="gramEnd"/>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Присутствует</w:t>
            </w:r>
          </w:p>
        </w:tc>
      </w:tr>
      <w:tr w:rsidR="00FB4D8B" w:rsidRPr="00FB4D8B" w:rsidTr="00FB4D8B">
        <w:tc>
          <w:tcPr>
            <w:tcW w:w="0" w:type="auto"/>
            <w:vMerge w:val="restart"/>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2</w:t>
            </w:r>
          </w:p>
        </w:tc>
        <w:tc>
          <w:tcPr>
            <w:tcW w:w="0" w:type="auto"/>
            <w:vMerge w:val="restart"/>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25.05.2015 10:48</w:t>
            </w:r>
          </w:p>
        </w:tc>
        <w:tc>
          <w:tcPr>
            <w:tcW w:w="0" w:type="auto"/>
            <w:vMerge w:val="restart"/>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ОБЩЕСТВО С ОГРАНИЧЕННОЙ ОТВЕТСТВЕННОСТЬЮ "Н.И.К.А.Р.-Ч"</w:t>
            </w:r>
            <w:r w:rsidRPr="00FB4D8B">
              <w:rPr>
                <w:rFonts w:ascii="Tahoma" w:eastAsia="Times New Roman" w:hAnsi="Tahoma" w:cs="Tahoma"/>
                <w:sz w:val="21"/>
                <w:szCs w:val="21"/>
                <w:lang w:eastAsia="ru-RU"/>
              </w:rPr>
              <w:br/>
              <w:t>ИНН: 2128055254</w:t>
            </w:r>
            <w:r w:rsidRPr="00FB4D8B">
              <w:rPr>
                <w:rFonts w:ascii="Tahoma" w:eastAsia="Times New Roman" w:hAnsi="Tahoma" w:cs="Tahoma"/>
                <w:sz w:val="21"/>
                <w:szCs w:val="21"/>
                <w:lang w:eastAsia="ru-RU"/>
              </w:rPr>
              <w:br/>
              <w:t>КПП: 213001001</w:t>
            </w:r>
            <w:r w:rsidRPr="00FB4D8B">
              <w:rPr>
                <w:rFonts w:ascii="Tahoma" w:eastAsia="Times New Roman" w:hAnsi="Tahoma" w:cs="Tahoma"/>
                <w:sz w:val="21"/>
                <w:szCs w:val="21"/>
                <w:lang w:eastAsia="ru-RU"/>
              </w:rPr>
              <w:br/>
              <w:t xml:space="preserve">Почтовый адрес: 428005, Чувашия ЧУВАШСКАЯ РЕСПУБЛИКА -, г ЧЕБОКСАРЫ, </w:t>
            </w:r>
            <w:proofErr w:type="spellStart"/>
            <w:proofErr w:type="gramStart"/>
            <w:r w:rsidRPr="00FB4D8B">
              <w:rPr>
                <w:rFonts w:ascii="Tahoma" w:eastAsia="Times New Roman" w:hAnsi="Tahoma" w:cs="Tahoma"/>
                <w:sz w:val="21"/>
                <w:szCs w:val="21"/>
                <w:lang w:eastAsia="ru-RU"/>
              </w:rPr>
              <w:t>ул</w:t>
            </w:r>
            <w:proofErr w:type="spellEnd"/>
            <w:proofErr w:type="gramEnd"/>
            <w:r w:rsidRPr="00FB4D8B">
              <w:rPr>
                <w:rFonts w:ascii="Tahoma" w:eastAsia="Times New Roman" w:hAnsi="Tahoma" w:cs="Tahoma"/>
                <w:sz w:val="21"/>
                <w:szCs w:val="21"/>
                <w:lang w:eastAsia="ru-RU"/>
              </w:rPr>
              <w:t xml:space="preserve"> ГРАЖДАНСКАЯ, 30</w:t>
            </w:r>
          </w:p>
        </w:tc>
        <w:tc>
          <w:tcPr>
            <w:tcW w:w="0" w:type="auto"/>
            <w:vMerge w:val="restart"/>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84000.00</w:t>
            </w:r>
          </w:p>
        </w:tc>
        <w:tc>
          <w:tcPr>
            <w:tcW w:w="0" w:type="auto"/>
            <w:tcMar>
              <w:top w:w="150" w:type="dxa"/>
              <w:left w:w="0" w:type="dxa"/>
              <w:bottom w:w="150" w:type="dxa"/>
              <w:right w:w="0" w:type="dxa"/>
            </w:tcMar>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proofErr w:type="gramStart"/>
            <w:r w:rsidRPr="00FB4D8B">
              <w:rPr>
                <w:rFonts w:ascii="Tahoma" w:eastAsia="Times New Roman" w:hAnsi="Tahoma" w:cs="Tahoma"/>
                <w:sz w:val="21"/>
                <w:szCs w:val="21"/>
                <w:lang w:eastAsia="ru-RU"/>
              </w:rPr>
              <w:t>1.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FB4D8B">
              <w:rPr>
                <w:rFonts w:ascii="Tahoma" w:eastAsia="Times New Roman" w:hAnsi="Tahoma" w:cs="Tahoma"/>
                <w:sz w:val="21"/>
                <w:szCs w:val="21"/>
                <w:lang w:eastAsia="ru-RU"/>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w:t>
            </w:r>
            <w:r w:rsidRPr="00FB4D8B">
              <w:rPr>
                <w:rFonts w:ascii="Tahoma" w:eastAsia="Times New Roman" w:hAnsi="Tahoma" w:cs="Tahoma"/>
                <w:sz w:val="21"/>
                <w:szCs w:val="21"/>
                <w:lang w:eastAsia="ru-RU"/>
              </w:rPr>
              <w:lastRenderedPageBreak/>
              <w:t xml:space="preserve">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r w:rsidRPr="00FB4D8B">
              <w:rPr>
                <w:rFonts w:ascii="Tahoma" w:eastAsia="Times New Roman" w:hAnsi="Tahoma" w:cs="Tahoma"/>
                <w:sz w:val="21"/>
                <w:szCs w:val="21"/>
                <w:lang w:eastAsia="ru-RU"/>
              </w:rPr>
              <w:br/>
              <w:t>(предоставление обязательно)</w:t>
            </w:r>
          </w:p>
        </w:tc>
        <w:tc>
          <w:tcPr>
            <w:tcW w:w="750" w:type="pct"/>
            <w:tcMar>
              <w:top w:w="150" w:type="dxa"/>
              <w:left w:w="0" w:type="dxa"/>
              <w:bottom w:w="150" w:type="dxa"/>
              <w:right w:w="0" w:type="dxa"/>
            </w:tcMar>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proofErr w:type="gramStart"/>
            <w:r w:rsidRPr="00FB4D8B">
              <w:rPr>
                <w:rFonts w:ascii="Tahoma" w:eastAsia="Times New Roman" w:hAnsi="Tahoma" w:cs="Tahoma"/>
                <w:sz w:val="21"/>
                <w:szCs w:val="21"/>
                <w:lang w:eastAsia="ru-RU"/>
              </w:rPr>
              <w:t>2.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FB4D8B">
              <w:rPr>
                <w:rFonts w:ascii="Tahoma" w:eastAsia="Times New Roman" w:hAnsi="Tahoma" w:cs="Tahoma"/>
                <w:sz w:val="21"/>
                <w:szCs w:val="21"/>
                <w:lang w:eastAsia="ru-RU"/>
              </w:rPr>
              <w:t xml:space="preserve"> В случае</w:t>
            </w:r>
            <w:proofErr w:type="gramStart"/>
            <w:r w:rsidRPr="00FB4D8B">
              <w:rPr>
                <w:rFonts w:ascii="Tahoma" w:eastAsia="Times New Roman" w:hAnsi="Tahoma" w:cs="Tahoma"/>
                <w:sz w:val="21"/>
                <w:szCs w:val="21"/>
                <w:lang w:eastAsia="ru-RU"/>
              </w:rPr>
              <w:t>,</w:t>
            </w:r>
            <w:proofErr w:type="gramEnd"/>
            <w:r w:rsidRPr="00FB4D8B">
              <w:rPr>
                <w:rFonts w:ascii="Tahoma" w:eastAsia="Times New Roman" w:hAnsi="Tahoma" w:cs="Tahoma"/>
                <w:sz w:val="21"/>
                <w:szCs w:val="21"/>
                <w:lang w:eastAsia="ru-RU"/>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FB4D8B">
              <w:rPr>
                <w:rFonts w:ascii="Tahoma" w:eastAsia="Times New Roman" w:hAnsi="Tahoma" w:cs="Tahoma"/>
                <w:sz w:val="21"/>
                <w:szCs w:val="21"/>
                <w:lang w:eastAsia="ru-RU"/>
              </w:rPr>
              <w:t>,</w:t>
            </w:r>
            <w:proofErr w:type="gramEnd"/>
            <w:r w:rsidRPr="00FB4D8B">
              <w:rPr>
                <w:rFonts w:ascii="Tahoma" w:eastAsia="Times New Roman" w:hAnsi="Tahoma" w:cs="Tahoma"/>
                <w:sz w:val="21"/>
                <w:szCs w:val="21"/>
                <w:lang w:eastAsia="ru-RU"/>
              </w:rPr>
              <w:t xml:space="preserve"> </w:t>
            </w:r>
            <w:r w:rsidRPr="00FB4D8B">
              <w:rPr>
                <w:rFonts w:ascii="Tahoma" w:eastAsia="Times New Roman" w:hAnsi="Tahoma" w:cs="Tahoma"/>
                <w:sz w:val="21"/>
                <w:szCs w:val="21"/>
                <w:lang w:eastAsia="ru-RU"/>
              </w:rPr>
              <w:lastRenderedPageBreak/>
              <w:t>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3. копии документов, подтверждающих членство в СРОА (саморегулируемой организац</w:t>
            </w:r>
            <w:proofErr w:type="gramStart"/>
            <w:r w:rsidRPr="00FB4D8B">
              <w:rPr>
                <w:rFonts w:ascii="Tahoma" w:eastAsia="Times New Roman" w:hAnsi="Tahoma" w:cs="Tahoma"/>
                <w:sz w:val="21"/>
                <w:szCs w:val="21"/>
                <w:lang w:eastAsia="ru-RU"/>
              </w:rPr>
              <w:t>ии ау</w:t>
            </w:r>
            <w:proofErr w:type="gramEnd"/>
            <w:r w:rsidRPr="00FB4D8B">
              <w:rPr>
                <w:rFonts w:ascii="Tahoma" w:eastAsia="Times New Roman" w:hAnsi="Tahoma" w:cs="Tahoma"/>
                <w:sz w:val="21"/>
                <w:szCs w:val="21"/>
                <w:lang w:eastAsia="ru-RU"/>
              </w:rPr>
              <w:t xml:space="preserve">диторов)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4. декларация о соответствии участника открытого конкурса требованиям, установленным в соответствии с пунктами 3 - 9 части 1 статьи 31 Федерального закона от 05.04.2013 №44-ФЗ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5. копии учредительных документов участника открытого конкурса (для юридического лица)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proofErr w:type="gramStart"/>
            <w:r w:rsidRPr="00FB4D8B">
              <w:rPr>
                <w:rFonts w:ascii="Tahoma" w:eastAsia="Times New Roman" w:hAnsi="Tahoma" w:cs="Tahoma"/>
                <w:sz w:val="21"/>
                <w:szCs w:val="21"/>
                <w:lang w:eastAsia="ru-RU"/>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w:t>
            </w:r>
            <w:r w:rsidRPr="00FB4D8B">
              <w:rPr>
                <w:rFonts w:ascii="Tahoma" w:eastAsia="Times New Roman" w:hAnsi="Tahoma" w:cs="Tahoma"/>
                <w:sz w:val="21"/>
                <w:szCs w:val="21"/>
                <w:lang w:eastAsia="ru-RU"/>
              </w:rPr>
              <w:lastRenderedPageBreak/>
              <w:t>работы или оказание услуги, являющихся предметом договора, либо внесение денежных средств в качестве обеспечения заявки на участие в</w:t>
            </w:r>
            <w:proofErr w:type="gramEnd"/>
            <w:r w:rsidRPr="00FB4D8B">
              <w:rPr>
                <w:rFonts w:ascii="Tahoma" w:eastAsia="Times New Roman" w:hAnsi="Tahoma" w:cs="Tahoma"/>
                <w:sz w:val="21"/>
                <w:szCs w:val="21"/>
                <w:lang w:eastAsia="ru-RU"/>
              </w:rPr>
              <w:t xml:space="preserve"> открытом </w:t>
            </w:r>
            <w:proofErr w:type="gramStart"/>
            <w:r w:rsidRPr="00FB4D8B">
              <w:rPr>
                <w:rFonts w:ascii="Tahoma" w:eastAsia="Times New Roman" w:hAnsi="Tahoma" w:cs="Tahoma"/>
                <w:sz w:val="21"/>
                <w:szCs w:val="21"/>
                <w:lang w:eastAsia="ru-RU"/>
              </w:rPr>
              <w:t>конкурсе</w:t>
            </w:r>
            <w:proofErr w:type="gramEnd"/>
            <w:r w:rsidRPr="00FB4D8B">
              <w:rPr>
                <w:rFonts w:ascii="Tahoma" w:eastAsia="Times New Roman" w:hAnsi="Tahoma" w:cs="Tahoma"/>
                <w:sz w:val="21"/>
                <w:szCs w:val="21"/>
                <w:lang w:eastAsia="ru-RU"/>
              </w:rPr>
              <w:t xml:space="preserve">, обеспечения исполнения договора является крупной сделкой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7.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по форме, приведённой в разделе 4 настоящей документации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8.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FB4D8B">
              <w:rPr>
                <w:rFonts w:ascii="Tahoma" w:eastAsia="Times New Roman" w:hAnsi="Tahoma" w:cs="Tahoma"/>
                <w:sz w:val="21"/>
                <w:szCs w:val="21"/>
                <w:lang w:eastAsia="ru-RU"/>
              </w:rPr>
              <w:t>дств в к</w:t>
            </w:r>
            <w:proofErr w:type="gramEnd"/>
            <w:r w:rsidRPr="00FB4D8B">
              <w:rPr>
                <w:rFonts w:ascii="Tahoma" w:eastAsia="Times New Roman" w:hAnsi="Tahoma" w:cs="Tahoma"/>
                <w:sz w:val="21"/>
                <w:szCs w:val="21"/>
                <w:lang w:eastAsia="ru-RU"/>
              </w:rPr>
              <w:t xml:space="preserve">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9. заявка участника открытого конкурса может содержать также документы, подтверждающие его </w:t>
            </w:r>
            <w:r w:rsidRPr="00FB4D8B">
              <w:rPr>
                <w:rFonts w:ascii="Tahoma" w:eastAsia="Times New Roman" w:hAnsi="Tahoma" w:cs="Tahoma"/>
                <w:sz w:val="21"/>
                <w:szCs w:val="21"/>
                <w:lang w:eastAsia="ru-RU"/>
              </w:rPr>
              <w:lastRenderedPageBreak/>
              <w:t xml:space="preserve">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 </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proofErr w:type="gramStart"/>
            <w:r w:rsidRPr="00FB4D8B">
              <w:rPr>
                <w:rFonts w:ascii="Tahoma" w:eastAsia="Times New Roman" w:hAnsi="Tahoma" w:cs="Tahoma"/>
                <w:sz w:val="21"/>
                <w:szCs w:val="21"/>
                <w:lang w:eastAsia="ru-RU"/>
              </w:rPr>
              <w:t xml:space="preserve">10.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w:t>
            </w:r>
            <w:r w:rsidRPr="00FB4D8B">
              <w:rPr>
                <w:rFonts w:ascii="Tahoma" w:eastAsia="Times New Roman" w:hAnsi="Tahoma" w:cs="Tahoma"/>
                <w:sz w:val="21"/>
                <w:szCs w:val="21"/>
                <w:lang w:eastAsia="ru-RU"/>
              </w:rPr>
              <w:br/>
              <w:t>(предоставление обязательно)</w:t>
            </w:r>
            <w:proofErr w:type="gramEnd"/>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restart"/>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3</w:t>
            </w:r>
          </w:p>
        </w:tc>
        <w:tc>
          <w:tcPr>
            <w:tcW w:w="0" w:type="auto"/>
            <w:vMerge w:val="restart"/>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03.06.2015 13:59</w:t>
            </w:r>
          </w:p>
        </w:tc>
        <w:tc>
          <w:tcPr>
            <w:tcW w:w="0" w:type="auto"/>
            <w:vMerge w:val="restart"/>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ОБЩЕСТВО С ОГРАНИЧЕННОЙ ОТВЕТСТВЕННОСТЬЮ "АУДИТ-ПЛЮС"</w:t>
            </w:r>
            <w:r w:rsidRPr="00FB4D8B">
              <w:rPr>
                <w:rFonts w:ascii="Tahoma" w:eastAsia="Times New Roman" w:hAnsi="Tahoma" w:cs="Tahoma"/>
                <w:sz w:val="21"/>
                <w:szCs w:val="21"/>
                <w:lang w:eastAsia="ru-RU"/>
              </w:rPr>
              <w:br/>
              <w:t>ИНН: 6345010787</w:t>
            </w:r>
            <w:r w:rsidRPr="00FB4D8B">
              <w:rPr>
                <w:rFonts w:ascii="Tahoma" w:eastAsia="Times New Roman" w:hAnsi="Tahoma" w:cs="Tahoma"/>
                <w:sz w:val="21"/>
                <w:szCs w:val="21"/>
                <w:lang w:eastAsia="ru-RU"/>
              </w:rPr>
              <w:br/>
              <w:t>КПП: 634501001</w:t>
            </w:r>
            <w:r w:rsidRPr="00FB4D8B">
              <w:rPr>
                <w:rFonts w:ascii="Tahoma" w:eastAsia="Times New Roman" w:hAnsi="Tahoma" w:cs="Tahoma"/>
                <w:sz w:val="21"/>
                <w:szCs w:val="21"/>
                <w:lang w:eastAsia="ru-RU"/>
              </w:rPr>
              <w:br/>
              <w:t xml:space="preserve">Почтовый адрес: 445354, </w:t>
            </w:r>
            <w:proofErr w:type="spellStart"/>
            <w:proofErr w:type="gramStart"/>
            <w:r w:rsidRPr="00FB4D8B">
              <w:rPr>
                <w:rFonts w:ascii="Tahoma" w:eastAsia="Times New Roman" w:hAnsi="Tahoma" w:cs="Tahoma"/>
                <w:sz w:val="21"/>
                <w:szCs w:val="21"/>
                <w:lang w:eastAsia="ru-RU"/>
              </w:rPr>
              <w:t>обл</w:t>
            </w:r>
            <w:proofErr w:type="spellEnd"/>
            <w:proofErr w:type="gramEnd"/>
            <w:r w:rsidRPr="00FB4D8B">
              <w:rPr>
                <w:rFonts w:ascii="Tahoma" w:eastAsia="Times New Roman" w:hAnsi="Tahoma" w:cs="Tahoma"/>
                <w:sz w:val="21"/>
                <w:szCs w:val="21"/>
                <w:lang w:eastAsia="ru-RU"/>
              </w:rPr>
              <w:t xml:space="preserve"> САМАРСКАЯ, г ЖИГУЛЕВСК, </w:t>
            </w:r>
            <w:proofErr w:type="spellStart"/>
            <w:r w:rsidRPr="00FB4D8B">
              <w:rPr>
                <w:rFonts w:ascii="Tahoma" w:eastAsia="Times New Roman" w:hAnsi="Tahoma" w:cs="Tahoma"/>
                <w:sz w:val="21"/>
                <w:szCs w:val="21"/>
                <w:lang w:eastAsia="ru-RU"/>
              </w:rPr>
              <w:t>ул</w:t>
            </w:r>
            <w:proofErr w:type="spellEnd"/>
            <w:r w:rsidRPr="00FB4D8B">
              <w:rPr>
                <w:rFonts w:ascii="Tahoma" w:eastAsia="Times New Roman" w:hAnsi="Tahoma" w:cs="Tahoma"/>
                <w:sz w:val="21"/>
                <w:szCs w:val="21"/>
                <w:lang w:eastAsia="ru-RU"/>
              </w:rPr>
              <w:t xml:space="preserve"> РЕПИНА, 17, 143</w:t>
            </w:r>
          </w:p>
        </w:tc>
        <w:tc>
          <w:tcPr>
            <w:tcW w:w="0" w:type="auto"/>
            <w:vMerge w:val="restart"/>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69000.00</w:t>
            </w:r>
          </w:p>
        </w:tc>
        <w:tc>
          <w:tcPr>
            <w:tcW w:w="0" w:type="auto"/>
            <w:tcMar>
              <w:top w:w="150" w:type="dxa"/>
              <w:left w:w="0" w:type="dxa"/>
              <w:bottom w:w="150" w:type="dxa"/>
              <w:right w:w="0" w:type="dxa"/>
            </w:tcMar>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proofErr w:type="gramStart"/>
            <w:r w:rsidRPr="00FB4D8B">
              <w:rPr>
                <w:rFonts w:ascii="Tahoma" w:eastAsia="Times New Roman" w:hAnsi="Tahoma" w:cs="Tahoma"/>
                <w:sz w:val="21"/>
                <w:szCs w:val="21"/>
                <w:lang w:eastAsia="ru-RU"/>
              </w:rPr>
              <w:t xml:space="preserve">1.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w:t>
            </w:r>
            <w:r w:rsidRPr="00FB4D8B">
              <w:rPr>
                <w:rFonts w:ascii="Tahoma" w:eastAsia="Times New Roman" w:hAnsi="Tahoma" w:cs="Tahoma"/>
                <w:sz w:val="21"/>
                <w:szCs w:val="21"/>
                <w:lang w:eastAsia="ru-RU"/>
              </w:rPr>
              <w:lastRenderedPageBreak/>
              <w:t>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FB4D8B">
              <w:rPr>
                <w:rFonts w:ascii="Tahoma" w:eastAsia="Times New Roman" w:hAnsi="Tahoma" w:cs="Tahoma"/>
                <w:sz w:val="21"/>
                <w:szCs w:val="21"/>
                <w:lang w:eastAsia="ru-RU"/>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r w:rsidRPr="00FB4D8B">
              <w:rPr>
                <w:rFonts w:ascii="Tahoma" w:eastAsia="Times New Roman" w:hAnsi="Tahoma" w:cs="Tahoma"/>
                <w:sz w:val="21"/>
                <w:szCs w:val="21"/>
                <w:lang w:eastAsia="ru-RU"/>
              </w:rPr>
              <w:br/>
              <w:t>(предоставление обязательно)</w:t>
            </w:r>
          </w:p>
        </w:tc>
        <w:tc>
          <w:tcPr>
            <w:tcW w:w="750" w:type="pct"/>
            <w:tcMar>
              <w:top w:w="150" w:type="dxa"/>
              <w:left w:w="0" w:type="dxa"/>
              <w:bottom w:w="150" w:type="dxa"/>
              <w:right w:w="0" w:type="dxa"/>
            </w:tcMar>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proofErr w:type="gramStart"/>
            <w:r w:rsidRPr="00FB4D8B">
              <w:rPr>
                <w:rFonts w:ascii="Tahoma" w:eastAsia="Times New Roman" w:hAnsi="Tahoma" w:cs="Tahoma"/>
                <w:sz w:val="21"/>
                <w:szCs w:val="21"/>
                <w:lang w:eastAsia="ru-RU"/>
              </w:rPr>
              <w:t>2.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FB4D8B">
              <w:rPr>
                <w:rFonts w:ascii="Tahoma" w:eastAsia="Times New Roman" w:hAnsi="Tahoma" w:cs="Tahoma"/>
                <w:sz w:val="21"/>
                <w:szCs w:val="21"/>
                <w:lang w:eastAsia="ru-RU"/>
              </w:rPr>
              <w:t xml:space="preserve"> В случае</w:t>
            </w:r>
            <w:proofErr w:type="gramStart"/>
            <w:r w:rsidRPr="00FB4D8B">
              <w:rPr>
                <w:rFonts w:ascii="Tahoma" w:eastAsia="Times New Roman" w:hAnsi="Tahoma" w:cs="Tahoma"/>
                <w:sz w:val="21"/>
                <w:szCs w:val="21"/>
                <w:lang w:eastAsia="ru-RU"/>
              </w:rPr>
              <w:t>,</w:t>
            </w:r>
            <w:proofErr w:type="gramEnd"/>
            <w:r w:rsidRPr="00FB4D8B">
              <w:rPr>
                <w:rFonts w:ascii="Tahoma" w:eastAsia="Times New Roman" w:hAnsi="Tahoma" w:cs="Tahoma"/>
                <w:sz w:val="21"/>
                <w:szCs w:val="21"/>
                <w:lang w:eastAsia="ru-RU"/>
              </w:rPr>
              <w:t xml:space="preserve"> если от имени участника открытого конкурса действует иное лицо, заявка на участие в открытом конкурсе должна содержать также </w:t>
            </w:r>
            <w:r w:rsidRPr="00FB4D8B">
              <w:rPr>
                <w:rFonts w:ascii="Tahoma" w:eastAsia="Times New Roman" w:hAnsi="Tahoma" w:cs="Tahoma"/>
                <w:sz w:val="21"/>
                <w:szCs w:val="21"/>
                <w:lang w:eastAsia="ru-RU"/>
              </w:rPr>
              <w:lastRenderedPageBreak/>
              <w:t>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FB4D8B">
              <w:rPr>
                <w:rFonts w:ascii="Tahoma" w:eastAsia="Times New Roman" w:hAnsi="Tahoma" w:cs="Tahoma"/>
                <w:sz w:val="21"/>
                <w:szCs w:val="21"/>
                <w:lang w:eastAsia="ru-RU"/>
              </w:rPr>
              <w:t>,</w:t>
            </w:r>
            <w:proofErr w:type="gramEnd"/>
            <w:r w:rsidRPr="00FB4D8B">
              <w:rPr>
                <w:rFonts w:ascii="Tahoma" w:eastAsia="Times New Roman" w:hAnsi="Tahoma" w:cs="Tahoma"/>
                <w:sz w:val="21"/>
                <w:szCs w:val="21"/>
                <w:lang w:eastAsia="ru-RU"/>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3. копии документов, подтверждающих членство в СРОА (саморегулируемой организац</w:t>
            </w:r>
            <w:proofErr w:type="gramStart"/>
            <w:r w:rsidRPr="00FB4D8B">
              <w:rPr>
                <w:rFonts w:ascii="Tahoma" w:eastAsia="Times New Roman" w:hAnsi="Tahoma" w:cs="Tahoma"/>
                <w:sz w:val="21"/>
                <w:szCs w:val="21"/>
                <w:lang w:eastAsia="ru-RU"/>
              </w:rPr>
              <w:t>ии ау</w:t>
            </w:r>
            <w:proofErr w:type="gramEnd"/>
            <w:r w:rsidRPr="00FB4D8B">
              <w:rPr>
                <w:rFonts w:ascii="Tahoma" w:eastAsia="Times New Roman" w:hAnsi="Tahoma" w:cs="Tahoma"/>
                <w:sz w:val="21"/>
                <w:szCs w:val="21"/>
                <w:lang w:eastAsia="ru-RU"/>
              </w:rPr>
              <w:t xml:space="preserve">диторов)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4. декларация о соответствии участника открытого конкурса требованиям, установленным в соответствии с пунктами 3 - 9 части 1 статьи 31 Федерального закона от 05.04.2013 №44-ФЗ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5. копии учредительных документов участника открытого конкурса (для юридического лица)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proofErr w:type="gramStart"/>
            <w:r w:rsidRPr="00FB4D8B">
              <w:rPr>
                <w:rFonts w:ascii="Tahoma" w:eastAsia="Times New Roman" w:hAnsi="Tahoma" w:cs="Tahoma"/>
                <w:sz w:val="21"/>
                <w:szCs w:val="21"/>
                <w:lang w:eastAsia="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w:t>
            </w:r>
            <w:proofErr w:type="gramEnd"/>
            <w:r w:rsidRPr="00FB4D8B">
              <w:rPr>
                <w:rFonts w:ascii="Tahoma" w:eastAsia="Times New Roman" w:hAnsi="Tahoma" w:cs="Tahoma"/>
                <w:sz w:val="21"/>
                <w:szCs w:val="21"/>
                <w:lang w:eastAsia="ru-RU"/>
              </w:rPr>
              <w:t xml:space="preserve"> открытом </w:t>
            </w:r>
            <w:proofErr w:type="gramStart"/>
            <w:r w:rsidRPr="00FB4D8B">
              <w:rPr>
                <w:rFonts w:ascii="Tahoma" w:eastAsia="Times New Roman" w:hAnsi="Tahoma" w:cs="Tahoma"/>
                <w:sz w:val="21"/>
                <w:szCs w:val="21"/>
                <w:lang w:eastAsia="ru-RU"/>
              </w:rPr>
              <w:t>конкурсе</w:t>
            </w:r>
            <w:proofErr w:type="gramEnd"/>
            <w:r w:rsidRPr="00FB4D8B">
              <w:rPr>
                <w:rFonts w:ascii="Tahoma" w:eastAsia="Times New Roman" w:hAnsi="Tahoma" w:cs="Tahoma"/>
                <w:sz w:val="21"/>
                <w:szCs w:val="21"/>
                <w:lang w:eastAsia="ru-RU"/>
              </w:rPr>
              <w:t xml:space="preserve">, обеспечения исполнения договора является крупной сделкой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7.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по форме, приведённой в разделе 4 настоящей документации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8.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FB4D8B">
              <w:rPr>
                <w:rFonts w:ascii="Tahoma" w:eastAsia="Times New Roman" w:hAnsi="Tahoma" w:cs="Tahoma"/>
                <w:sz w:val="21"/>
                <w:szCs w:val="21"/>
                <w:lang w:eastAsia="ru-RU"/>
              </w:rPr>
              <w:t>дств в к</w:t>
            </w:r>
            <w:proofErr w:type="gramEnd"/>
            <w:r w:rsidRPr="00FB4D8B">
              <w:rPr>
                <w:rFonts w:ascii="Tahoma" w:eastAsia="Times New Roman" w:hAnsi="Tahoma" w:cs="Tahoma"/>
                <w:sz w:val="21"/>
                <w:szCs w:val="21"/>
                <w:lang w:eastAsia="ru-RU"/>
              </w:rPr>
              <w:t xml:space="preserve">ачестве обеспечения заявки на </w:t>
            </w:r>
            <w:r w:rsidRPr="00FB4D8B">
              <w:rPr>
                <w:rFonts w:ascii="Tahoma" w:eastAsia="Times New Roman" w:hAnsi="Tahoma" w:cs="Tahoma"/>
                <w:sz w:val="21"/>
                <w:szCs w:val="21"/>
                <w:lang w:eastAsia="ru-RU"/>
              </w:rPr>
              <w:lastRenderedPageBreak/>
              <w:t xml:space="preserve">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9.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 </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proofErr w:type="gramStart"/>
            <w:r w:rsidRPr="00FB4D8B">
              <w:rPr>
                <w:rFonts w:ascii="Tahoma" w:eastAsia="Times New Roman" w:hAnsi="Tahoma" w:cs="Tahoma"/>
                <w:sz w:val="21"/>
                <w:szCs w:val="21"/>
                <w:lang w:eastAsia="ru-RU"/>
              </w:rPr>
              <w:t xml:space="preserve">10.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w:t>
            </w:r>
            <w:r w:rsidRPr="00FB4D8B">
              <w:rPr>
                <w:rFonts w:ascii="Tahoma" w:eastAsia="Times New Roman" w:hAnsi="Tahoma" w:cs="Tahoma"/>
                <w:sz w:val="21"/>
                <w:szCs w:val="21"/>
                <w:lang w:eastAsia="ru-RU"/>
              </w:rPr>
              <w:br/>
              <w:t>(предоставление обязательно)</w:t>
            </w:r>
            <w:proofErr w:type="gramEnd"/>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restart"/>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4</w:t>
            </w:r>
          </w:p>
        </w:tc>
        <w:tc>
          <w:tcPr>
            <w:tcW w:w="0" w:type="auto"/>
            <w:vMerge w:val="restart"/>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04.06.2015 09:50</w:t>
            </w:r>
          </w:p>
        </w:tc>
        <w:tc>
          <w:tcPr>
            <w:tcW w:w="0" w:type="auto"/>
            <w:vMerge w:val="restart"/>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Общество с ограниченной ответственностью </w:t>
            </w:r>
            <w:r w:rsidRPr="00FB4D8B">
              <w:rPr>
                <w:rFonts w:ascii="Tahoma" w:eastAsia="Times New Roman" w:hAnsi="Tahoma" w:cs="Tahoma"/>
                <w:sz w:val="21"/>
                <w:szCs w:val="21"/>
                <w:lang w:eastAsia="ru-RU"/>
              </w:rPr>
              <w:lastRenderedPageBreak/>
              <w:t>"Аудит-Регион"</w:t>
            </w:r>
            <w:r w:rsidRPr="00FB4D8B">
              <w:rPr>
                <w:rFonts w:ascii="Tahoma" w:eastAsia="Times New Roman" w:hAnsi="Tahoma" w:cs="Tahoma"/>
                <w:sz w:val="21"/>
                <w:szCs w:val="21"/>
                <w:lang w:eastAsia="ru-RU"/>
              </w:rPr>
              <w:br/>
              <w:t>ИНН: 7325023780</w:t>
            </w:r>
            <w:r w:rsidRPr="00FB4D8B">
              <w:rPr>
                <w:rFonts w:ascii="Tahoma" w:eastAsia="Times New Roman" w:hAnsi="Tahoma" w:cs="Tahoma"/>
                <w:sz w:val="21"/>
                <w:szCs w:val="21"/>
                <w:lang w:eastAsia="ru-RU"/>
              </w:rPr>
              <w:br/>
              <w:t>КПП: 732501001</w:t>
            </w:r>
            <w:r w:rsidRPr="00FB4D8B">
              <w:rPr>
                <w:rFonts w:ascii="Tahoma" w:eastAsia="Times New Roman" w:hAnsi="Tahoma" w:cs="Tahoma"/>
                <w:sz w:val="21"/>
                <w:szCs w:val="21"/>
                <w:lang w:eastAsia="ru-RU"/>
              </w:rPr>
              <w:br/>
              <w:t xml:space="preserve">Почтовый адрес: 432017, </w:t>
            </w:r>
            <w:proofErr w:type="spellStart"/>
            <w:proofErr w:type="gramStart"/>
            <w:r w:rsidRPr="00FB4D8B">
              <w:rPr>
                <w:rFonts w:ascii="Tahoma" w:eastAsia="Times New Roman" w:hAnsi="Tahoma" w:cs="Tahoma"/>
                <w:sz w:val="21"/>
                <w:szCs w:val="21"/>
                <w:lang w:eastAsia="ru-RU"/>
              </w:rPr>
              <w:t>обл</w:t>
            </w:r>
            <w:proofErr w:type="spellEnd"/>
            <w:proofErr w:type="gramEnd"/>
            <w:r w:rsidRPr="00FB4D8B">
              <w:rPr>
                <w:rFonts w:ascii="Tahoma" w:eastAsia="Times New Roman" w:hAnsi="Tahoma" w:cs="Tahoma"/>
                <w:sz w:val="21"/>
                <w:szCs w:val="21"/>
                <w:lang w:eastAsia="ru-RU"/>
              </w:rPr>
              <w:t xml:space="preserve"> Ульяновская, г Ульяновск, </w:t>
            </w:r>
            <w:proofErr w:type="spellStart"/>
            <w:r w:rsidRPr="00FB4D8B">
              <w:rPr>
                <w:rFonts w:ascii="Tahoma" w:eastAsia="Times New Roman" w:hAnsi="Tahoma" w:cs="Tahoma"/>
                <w:sz w:val="21"/>
                <w:szCs w:val="21"/>
                <w:lang w:eastAsia="ru-RU"/>
              </w:rPr>
              <w:t>ул</w:t>
            </w:r>
            <w:proofErr w:type="spellEnd"/>
            <w:r w:rsidRPr="00FB4D8B">
              <w:rPr>
                <w:rFonts w:ascii="Tahoma" w:eastAsia="Times New Roman" w:hAnsi="Tahoma" w:cs="Tahoma"/>
                <w:sz w:val="21"/>
                <w:szCs w:val="21"/>
                <w:lang w:eastAsia="ru-RU"/>
              </w:rPr>
              <w:t xml:space="preserve"> Спасская, 8</w:t>
            </w:r>
          </w:p>
        </w:tc>
        <w:tc>
          <w:tcPr>
            <w:tcW w:w="0" w:type="auto"/>
            <w:vMerge w:val="restart"/>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55350.00</w:t>
            </w:r>
          </w:p>
        </w:tc>
        <w:tc>
          <w:tcPr>
            <w:tcW w:w="0" w:type="auto"/>
            <w:tcMar>
              <w:top w:w="150" w:type="dxa"/>
              <w:left w:w="0" w:type="dxa"/>
              <w:bottom w:w="150" w:type="dxa"/>
              <w:right w:w="0" w:type="dxa"/>
            </w:tcMar>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proofErr w:type="gramStart"/>
            <w:r w:rsidRPr="00FB4D8B">
              <w:rPr>
                <w:rFonts w:ascii="Tahoma" w:eastAsia="Times New Roman" w:hAnsi="Tahoma" w:cs="Tahoma"/>
                <w:sz w:val="21"/>
                <w:szCs w:val="21"/>
                <w:lang w:eastAsia="ru-RU"/>
              </w:rPr>
              <w:t xml:space="preserve">1. выписка из единого государственного реестра юридических </w:t>
            </w:r>
            <w:r w:rsidRPr="00FB4D8B">
              <w:rPr>
                <w:rFonts w:ascii="Tahoma" w:eastAsia="Times New Roman" w:hAnsi="Tahoma" w:cs="Tahoma"/>
                <w:sz w:val="21"/>
                <w:szCs w:val="21"/>
                <w:lang w:eastAsia="ru-RU"/>
              </w:rPr>
              <w:lastRenderedPageBreak/>
              <w:t>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FB4D8B">
              <w:rPr>
                <w:rFonts w:ascii="Tahoma" w:eastAsia="Times New Roman" w:hAnsi="Tahoma" w:cs="Tahoma"/>
                <w:sz w:val="21"/>
                <w:szCs w:val="21"/>
                <w:lang w:eastAsia="ru-RU"/>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r w:rsidRPr="00FB4D8B">
              <w:rPr>
                <w:rFonts w:ascii="Tahoma" w:eastAsia="Times New Roman" w:hAnsi="Tahoma" w:cs="Tahoma"/>
                <w:sz w:val="21"/>
                <w:szCs w:val="21"/>
                <w:lang w:eastAsia="ru-RU"/>
              </w:rPr>
              <w:br/>
              <w:t>(предоставление обязательно)</w:t>
            </w:r>
          </w:p>
        </w:tc>
        <w:tc>
          <w:tcPr>
            <w:tcW w:w="750" w:type="pct"/>
            <w:tcMar>
              <w:top w:w="150" w:type="dxa"/>
              <w:left w:w="0" w:type="dxa"/>
              <w:bottom w:w="150" w:type="dxa"/>
              <w:right w:w="0" w:type="dxa"/>
            </w:tcMar>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proofErr w:type="gramStart"/>
            <w:r w:rsidRPr="00FB4D8B">
              <w:rPr>
                <w:rFonts w:ascii="Tahoma" w:eastAsia="Times New Roman" w:hAnsi="Tahoma" w:cs="Tahoma"/>
                <w:sz w:val="21"/>
                <w:szCs w:val="21"/>
                <w:lang w:eastAsia="ru-RU"/>
              </w:rPr>
              <w:t xml:space="preserve">2.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w:t>
            </w:r>
            <w:r w:rsidRPr="00FB4D8B">
              <w:rPr>
                <w:rFonts w:ascii="Tahoma" w:eastAsia="Times New Roman" w:hAnsi="Tahoma" w:cs="Tahoma"/>
                <w:sz w:val="21"/>
                <w:szCs w:val="21"/>
                <w:lang w:eastAsia="ru-RU"/>
              </w:rPr>
              <w:lastRenderedPageBreak/>
              <w:t>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FB4D8B">
              <w:rPr>
                <w:rFonts w:ascii="Tahoma" w:eastAsia="Times New Roman" w:hAnsi="Tahoma" w:cs="Tahoma"/>
                <w:sz w:val="21"/>
                <w:szCs w:val="21"/>
                <w:lang w:eastAsia="ru-RU"/>
              </w:rPr>
              <w:t xml:space="preserve"> В случае</w:t>
            </w:r>
            <w:proofErr w:type="gramStart"/>
            <w:r w:rsidRPr="00FB4D8B">
              <w:rPr>
                <w:rFonts w:ascii="Tahoma" w:eastAsia="Times New Roman" w:hAnsi="Tahoma" w:cs="Tahoma"/>
                <w:sz w:val="21"/>
                <w:szCs w:val="21"/>
                <w:lang w:eastAsia="ru-RU"/>
              </w:rPr>
              <w:t>,</w:t>
            </w:r>
            <w:proofErr w:type="gramEnd"/>
            <w:r w:rsidRPr="00FB4D8B">
              <w:rPr>
                <w:rFonts w:ascii="Tahoma" w:eastAsia="Times New Roman" w:hAnsi="Tahoma" w:cs="Tahoma"/>
                <w:sz w:val="21"/>
                <w:szCs w:val="21"/>
                <w:lang w:eastAsia="ru-RU"/>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FB4D8B">
              <w:rPr>
                <w:rFonts w:ascii="Tahoma" w:eastAsia="Times New Roman" w:hAnsi="Tahoma" w:cs="Tahoma"/>
                <w:sz w:val="21"/>
                <w:szCs w:val="21"/>
                <w:lang w:eastAsia="ru-RU"/>
              </w:rPr>
              <w:t>,</w:t>
            </w:r>
            <w:proofErr w:type="gramEnd"/>
            <w:r w:rsidRPr="00FB4D8B">
              <w:rPr>
                <w:rFonts w:ascii="Tahoma" w:eastAsia="Times New Roman" w:hAnsi="Tahoma" w:cs="Tahoma"/>
                <w:sz w:val="21"/>
                <w:szCs w:val="21"/>
                <w:lang w:eastAsia="ru-RU"/>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3. копии документов, подтверждающих членство в СРОА (саморегулируемой организац</w:t>
            </w:r>
            <w:proofErr w:type="gramStart"/>
            <w:r w:rsidRPr="00FB4D8B">
              <w:rPr>
                <w:rFonts w:ascii="Tahoma" w:eastAsia="Times New Roman" w:hAnsi="Tahoma" w:cs="Tahoma"/>
                <w:sz w:val="21"/>
                <w:szCs w:val="21"/>
                <w:lang w:eastAsia="ru-RU"/>
              </w:rPr>
              <w:t>ии ау</w:t>
            </w:r>
            <w:proofErr w:type="gramEnd"/>
            <w:r w:rsidRPr="00FB4D8B">
              <w:rPr>
                <w:rFonts w:ascii="Tahoma" w:eastAsia="Times New Roman" w:hAnsi="Tahoma" w:cs="Tahoma"/>
                <w:sz w:val="21"/>
                <w:szCs w:val="21"/>
                <w:lang w:eastAsia="ru-RU"/>
              </w:rPr>
              <w:t xml:space="preserve">диторов)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4. декларация о соответствии участника открытого конкурса </w:t>
            </w:r>
            <w:r w:rsidRPr="00FB4D8B">
              <w:rPr>
                <w:rFonts w:ascii="Tahoma" w:eastAsia="Times New Roman" w:hAnsi="Tahoma" w:cs="Tahoma"/>
                <w:sz w:val="21"/>
                <w:szCs w:val="21"/>
                <w:lang w:eastAsia="ru-RU"/>
              </w:rPr>
              <w:lastRenderedPageBreak/>
              <w:t xml:space="preserve">требованиям, установленным в соответствии с пунктами 3 - 9 части 1 статьи 31 Федерального закона от 05.04.2013 №44-ФЗ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5. копии учредительных документов участника открытого конкурса (для юридического лица)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proofErr w:type="gramStart"/>
            <w:r w:rsidRPr="00FB4D8B">
              <w:rPr>
                <w:rFonts w:ascii="Tahoma" w:eastAsia="Times New Roman" w:hAnsi="Tahoma" w:cs="Tahoma"/>
                <w:sz w:val="21"/>
                <w:szCs w:val="21"/>
                <w:lang w:eastAsia="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w:t>
            </w:r>
            <w:proofErr w:type="gramEnd"/>
            <w:r w:rsidRPr="00FB4D8B">
              <w:rPr>
                <w:rFonts w:ascii="Tahoma" w:eastAsia="Times New Roman" w:hAnsi="Tahoma" w:cs="Tahoma"/>
                <w:sz w:val="21"/>
                <w:szCs w:val="21"/>
                <w:lang w:eastAsia="ru-RU"/>
              </w:rPr>
              <w:t xml:space="preserve"> открытом </w:t>
            </w:r>
            <w:proofErr w:type="gramStart"/>
            <w:r w:rsidRPr="00FB4D8B">
              <w:rPr>
                <w:rFonts w:ascii="Tahoma" w:eastAsia="Times New Roman" w:hAnsi="Tahoma" w:cs="Tahoma"/>
                <w:sz w:val="21"/>
                <w:szCs w:val="21"/>
                <w:lang w:eastAsia="ru-RU"/>
              </w:rPr>
              <w:t>конкурсе</w:t>
            </w:r>
            <w:proofErr w:type="gramEnd"/>
            <w:r w:rsidRPr="00FB4D8B">
              <w:rPr>
                <w:rFonts w:ascii="Tahoma" w:eastAsia="Times New Roman" w:hAnsi="Tahoma" w:cs="Tahoma"/>
                <w:sz w:val="21"/>
                <w:szCs w:val="21"/>
                <w:lang w:eastAsia="ru-RU"/>
              </w:rPr>
              <w:t xml:space="preserve">, обеспечения исполнения договора является крупной сделкой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7.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w:t>
            </w:r>
            <w:r w:rsidRPr="00FB4D8B">
              <w:rPr>
                <w:rFonts w:ascii="Tahoma" w:eastAsia="Times New Roman" w:hAnsi="Tahoma" w:cs="Tahoma"/>
                <w:sz w:val="21"/>
                <w:szCs w:val="21"/>
                <w:lang w:eastAsia="ru-RU"/>
              </w:rPr>
              <w:lastRenderedPageBreak/>
              <w:t xml:space="preserve">по форме, приведённой в разделе 4 настоящей документации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8.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FB4D8B">
              <w:rPr>
                <w:rFonts w:ascii="Tahoma" w:eastAsia="Times New Roman" w:hAnsi="Tahoma" w:cs="Tahoma"/>
                <w:sz w:val="21"/>
                <w:szCs w:val="21"/>
                <w:lang w:eastAsia="ru-RU"/>
              </w:rPr>
              <w:t>дств в к</w:t>
            </w:r>
            <w:proofErr w:type="gramEnd"/>
            <w:r w:rsidRPr="00FB4D8B">
              <w:rPr>
                <w:rFonts w:ascii="Tahoma" w:eastAsia="Times New Roman" w:hAnsi="Tahoma" w:cs="Tahoma"/>
                <w:sz w:val="21"/>
                <w:szCs w:val="21"/>
                <w:lang w:eastAsia="ru-RU"/>
              </w:rPr>
              <w:t xml:space="preserve">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 </w:t>
            </w:r>
            <w:r w:rsidRPr="00FB4D8B">
              <w:rPr>
                <w:rFonts w:ascii="Tahoma" w:eastAsia="Times New Roman" w:hAnsi="Tahoma" w:cs="Tahoma"/>
                <w:sz w:val="21"/>
                <w:szCs w:val="21"/>
                <w:lang w:eastAsia="ru-RU"/>
              </w:rPr>
              <w:br/>
              <w:t>(предоставление обязательно)</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9.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 </w:t>
            </w:r>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Присутствует</w:t>
            </w:r>
          </w:p>
        </w:tc>
      </w:tr>
      <w:tr w:rsidR="00FB4D8B" w:rsidRPr="00FB4D8B" w:rsidTr="00FB4D8B">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Merge/>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proofErr w:type="gramStart"/>
            <w:r w:rsidRPr="00FB4D8B">
              <w:rPr>
                <w:rFonts w:ascii="Tahoma" w:eastAsia="Times New Roman" w:hAnsi="Tahoma" w:cs="Tahoma"/>
                <w:sz w:val="21"/>
                <w:szCs w:val="21"/>
                <w:lang w:eastAsia="ru-RU"/>
              </w:rPr>
              <w:t xml:space="preserve">10.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FB4D8B">
              <w:rPr>
                <w:rFonts w:ascii="Tahoma" w:eastAsia="Times New Roman" w:hAnsi="Tahoma" w:cs="Tahoma"/>
                <w:sz w:val="21"/>
                <w:szCs w:val="21"/>
                <w:lang w:eastAsia="ru-RU"/>
              </w:rPr>
              <w:lastRenderedPageBreak/>
              <w:t xml:space="preserve">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w:t>
            </w:r>
            <w:r w:rsidRPr="00FB4D8B">
              <w:rPr>
                <w:rFonts w:ascii="Tahoma" w:eastAsia="Times New Roman" w:hAnsi="Tahoma" w:cs="Tahoma"/>
                <w:sz w:val="21"/>
                <w:szCs w:val="21"/>
                <w:lang w:eastAsia="ru-RU"/>
              </w:rPr>
              <w:br/>
              <w:t>(предоставление обязательно)</w:t>
            </w:r>
            <w:proofErr w:type="gramEnd"/>
          </w:p>
        </w:tc>
        <w:tc>
          <w:tcPr>
            <w:tcW w:w="750" w:type="pct"/>
            <w:vAlign w:val="center"/>
            <w:hideMark/>
          </w:tcPr>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Присутствует</w:t>
            </w:r>
          </w:p>
        </w:tc>
      </w:tr>
    </w:tbl>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outlineLvl w:val="2"/>
        <w:rPr>
          <w:rFonts w:ascii="Tahoma" w:eastAsia="Times New Roman" w:hAnsi="Tahoma" w:cs="Tahoma"/>
          <w:b/>
          <w:bCs/>
          <w:sz w:val="27"/>
          <w:szCs w:val="27"/>
          <w:lang w:eastAsia="ru-RU"/>
        </w:rPr>
      </w:pPr>
      <w:r w:rsidRPr="00FB4D8B">
        <w:rPr>
          <w:rFonts w:ascii="Tahoma" w:eastAsia="Times New Roman" w:hAnsi="Tahoma" w:cs="Tahoma"/>
          <w:b/>
          <w:bCs/>
          <w:sz w:val="27"/>
          <w:szCs w:val="27"/>
          <w:lang w:eastAsia="ru-RU"/>
        </w:rPr>
        <w:t>6. Решение комиссии</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Конкурсная комиссия проведет рассмотрение и оценку заявок на участие в открытом конкурсе в срок, указанный в конкурсной документации.</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outlineLvl w:val="2"/>
        <w:rPr>
          <w:rFonts w:ascii="Tahoma" w:eastAsia="Times New Roman" w:hAnsi="Tahoma" w:cs="Tahoma"/>
          <w:b/>
          <w:bCs/>
          <w:sz w:val="27"/>
          <w:szCs w:val="27"/>
          <w:lang w:eastAsia="ru-RU"/>
        </w:rPr>
      </w:pPr>
      <w:r w:rsidRPr="00FB4D8B">
        <w:rPr>
          <w:rFonts w:ascii="Tahoma" w:eastAsia="Times New Roman" w:hAnsi="Tahoma" w:cs="Tahoma"/>
          <w:b/>
          <w:bCs/>
          <w:sz w:val="27"/>
          <w:szCs w:val="27"/>
          <w:lang w:eastAsia="ru-RU"/>
        </w:rPr>
        <w:t>7. Публикация и хранение протокола</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Настоящий протокол подлежит размещению на официальном сайте www.zakupki.gov.ru в порядке и в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B4D8B" w:rsidRPr="00FB4D8B" w:rsidRDefault="00FB4D8B" w:rsidP="00FB4D8B">
      <w:pPr>
        <w:spacing w:after="24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outlineLvl w:val="2"/>
        <w:rPr>
          <w:rFonts w:ascii="Tahoma" w:eastAsia="Times New Roman" w:hAnsi="Tahoma" w:cs="Tahoma"/>
          <w:b/>
          <w:bCs/>
          <w:sz w:val="27"/>
          <w:szCs w:val="27"/>
          <w:lang w:eastAsia="ru-RU"/>
        </w:rPr>
      </w:pPr>
      <w:r w:rsidRPr="00FB4D8B">
        <w:rPr>
          <w:rFonts w:ascii="Tahoma" w:eastAsia="Times New Roman" w:hAnsi="Tahoma" w:cs="Tahoma"/>
          <w:b/>
          <w:bCs/>
          <w:sz w:val="27"/>
          <w:szCs w:val="27"/>
          <w:lang w:eastAsia="ru-RU"/>
        </w:rPr>
        <w:t>8. Приложения к Протоколу</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К протоколу прилагаются и являются его неотъемлемой частью: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1. Условия исполнения контракта, указанные в заявках на участие в открытом конкурсе ____</w:t>
      </w:r>
      <w:proofErr w:type="gramStart"/>
      <w:r w:rsidRPr="00FB4D8B">
        <w:rPr>
          <w:rFonts w:ascii="Tahoma" w:eastAsia="Times New Roman" w:hAnsi="Tahoma" w:cs="Tahoma"/>
          <w:sz w:val="21"/>
          <w:szCs w:val="21"/>
          <w:lang w:eastAsia="ru-RU"/>
        </w:rPr>
        <w:t>л</w:t>
      </w:r>
      <w:proofErr w:type="gramEnd"/>
      <w:r w:rsidRPr="00FB4D8B">
        <w:rPr>
          <w:rFonts w:ascii="Tahoma" w:eastAsia="Times New Roman" w:hAnsi="Tahoma" w:cs="Tahoma"/>
          <w:sz w:val="21"/>
          <w:szCs w:val="21"/>
          <w:lang w:eastAsia="ru-RU"/>
        </w:rPr>
        <w:t xml:space="preserve">.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2. заявки (</w:t>
      </w:r>
      <w:proofErr w:type="spellStart"/>
      <w:r w:rsidRPr="00FB4D8B">
        <w:rPr>
          <w:rFonts w:ascii="Tahoma" w:eastAsia="Times New Roman" w:hAnsi="Tahoma" w:cs="Tahoma"/>
          <w:sz w:val="21"/>
          <w:szCs w:val="21"/>
          <w:lang w:eastAsia="ru-RU"/>
        </w:rPr>
        <w:t>заявки.rar</w:t>
      </w:r>
      <w:proofErr w:type="spellEnd"/>
      <w:r w:rsidRPr="00FB4D8B">
        <w:rPr>
          <w:rFonts w:ascii="Tahoma" w:eastAsia="Times New Roman" w:hAnsi="Tahoma" w:cs="Tahoma"/>
          <w:sz w:val="21"/>
          <w:szCs w:val="21"/>
          <w:lang w:eastAsia="ru-RU"/>
        </w:rPr>
        <w:t xml:space="preserve"> - 7.82 Мб)</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Подписи членов комиссии:</w:t>
      </w:r>
    </w:p>
    <w:tbl>
      <w:tblPr>
        <w:tblW w:w="5000" w:type="pct"/>
        <w:tblCellMar>
          <w:left w:w="0" w:type="dxa"/>
          <w:right w:w="0" w:type="dxa"/>
        </w:tblCellMar>
        <w:tblLook w:val="04A0" w:firstRow="1" w:lastRow="0" w:firstColumn="1" w:lastColumn="0" w:noHBand="0" w:noVBand="1"/>
      </w:tblPr>
      <w:tblGrid>
        <w:gridCol w:w="3741"/>
        <w:gridCol w:w="2807"/>
        <w:gridCol w:w="2807"/>
      </w:tblGrid>
      <w:tr w:rsidR="00FB4D8B" w:rsidRPr="00FB4D8B" w:rsidTr="00FB4D8B">
        <w:tc>
          <w:tcPr>
            <w:tcW w:w="2000" w:type="pct"/>
            <w:vAlign w:val="center"/>
            <w:hideMark/>
          </w:tcPr>
          <w:p w:rsidR="00FB4D8B" w:rsidRPr="00FB4D8B" w:rsidRDefault="00FB4D8B" w:rsidP="00FB4D8B">
            <w:pPr>
              <w:spacing w:after="0" w:line="240" w:lineRule="auto"/>
              <w:jc w:val="center"/>
              <w:rPr>
                <w:rFonts w:ascii="Tahoma" w:eastAsia="Times New Roman" w:hAnsi="Tahoma" w:cs="Tahoma"/>
                <w:b/>
                <w:bCs/>
                <w:sz w:val="21"/>
                <w:szCs w:val="21"/>
                <w:lang w:eastAsia="ru-RU"/>
              </w:rPr>
            </w:pPr>
          </w:p>
        </w:tc>
        <w:tc>
          <w:tcPr>
            <w:tcW w:w="1500" w:type="pct"/>
            <w:vAlign w:val="center"/>
            <w:hideMark/>
          </w:tcPr>
          <w:p w:rsidR="00FB4D8B" w:rsidRPr="00FB4D8B" w:rsidRDefault="00FB4D8B" w:rsidP="00FB4D8B">
            <w:pPr>
              <w:spacing w:after="0" w:line="240" w:lineRule="auto"/>
              <w:jc w:val="center"/>
              <w:rPr>
                <w:rFonts w:ascii="Tahoma" w:eastAsia="Times New Roman" w:hAnsi="Tahoma" w:cs="Tahoma"/>
                <w:b/>
                <w:bCs/>
                <w:sz w:val="21"/>
                <w:szCs w:val="21"/>
                <w:lang w:eastAsia="ru-RU"/>
              </w:rPr>
            </w:pPr>
          </w:p>
        </w:tc>
        <w:tc>
          <w:tcPr>
            <w:tcW w:w="2000" w:type="pct"/>
            <w:vAlign w:val="center"/>
            <w:hideMark/>
          </w:tcPr>
          <w:p w:rsidR="00FB4D8B" w:rsidRPr="00FB4D8B" w:rsidRDefault="00FB4D8B" w:rsidP="00FB4D8B">
            <w:pPr>
              <w:spacing w:after="0" w:line="240" w:lineRule="auto"/>
              <w:jc w:val="center"/>
              <w:rPr>
                <w:rFonts w:ascii="Tahoma" w:eastAsia="Times New Roman" w:hAnsi="Tahoma" w:cs="Tahoma"/>
                <w:b/>
                <w:bCs/>
                <w:sz w:val="21"/>
                <w:szCs w:val="21"/>
                <w:lang w:eastAsia="ru-RU"/>
              </w:rPr>
            </w:pPr>
          </w:p>
        </w:tc>
      </w:tr>
      <w:tr w:rsidR="00FB4D8B" w:rsidRPr="00FB4D8B" w:rsidTr="00FB4D8B">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Председатель комиссии</w:t>
            </w:r>
          </w:p>
        </w:tc>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0" w:line="240" w:lineRule="auto"/>
              <w:jc w:val="right"/>
              <w:rPr>
                <w:rFonts w:ascii="Tahoma" w:eastAsia="Times New Roman" w:hAnsi="Tahoma" w:cs="Tahoma"/>
                <w:sz w:val="21"/>
                <w:szCs w:val="21"/>
                <w:lang w:eastAsia="ru-RU"/>
              </w:rPr>
            </w:pPr>
            <w:r w:rsidRPr="00FB4D8B">
              <w:rPr>
                <w:rFonts w:ascii="Tahoma" w:eastAsia="Times New Roman" w:hAnsi="Tahoma" w:cs="Tahoma"/>
                <w:sz w:val="21"/>
                <w:szCs w:val="21"/>
                <w:lang w:eastAsia="ru-RU"/>
              </w:rPr>
              <w:t>Лукьянова Наталья Анатольевна</w:t>
            </w:r>
          </w:p>
        </w:tc>
      </w:tr>
      <w:tr w:rsidR="00FB4D8B" w:rsidRPr="00FB4D8B" w:rsidTr="00FB4D8B">
        <w:trPr>
          <w:trHeight w:val="450"/>
        </w:trPr>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(Подпись)</w:t>
            </w:r>
          </w:p>
        </w:tc>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r>
      <w:tr w:rsidR="00FB4D8B" w:rsidRPr="00FB4D8B" w:rsidTr="00FB4D8B">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Председатель комиссии</w:t>
            </w:r>
          </w:p>
        </w:tc>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0" w:line="240" w:lineRule="auto"/>
              <w:jc w:val="right"/>
              <w:rPr>
                <w:rFonts w:ascii="Tahoma" w:eastAsia="Times New Roman" w:hAnsi="Tahoma" w:cs="Tahoma"/>
                <w:sz w:val="21"/>
                <w:szCs w:val="21"/>
                <w:lang w:eastAsia="ru-RU"/>
              </w:rPr>
            </w:pPr>
            <w:r w:rsidRPr="00FB4D8B">
              <w:rPr>
                <w:rFonts w:ascii="Tahoma" w:eastAsia="Times New Roman" w:hAnsi="Tahoma" w:cs="Tahoma"/>
                <w:sz w:val="21"/>
                <w:szCs w:val="21"/>
                <w:lang w:eastAsia="ru-RU"/>
              </w:rPr>
              <w:t>Сальникова Мария Сергеевна</w:t>
            </w:r>
          </w:p>
        </w:tc>
      </w:tr>
      <w:tr w:rsidR="00FB4D8B" w:rsidRPr="00FB4D8B" w:rsidTr="00FB4D8B">
        <w:trPr>
          <w:trHeight w:val="450"/>
        </w:trPr>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(Подпись)</w:t>
            </w:r>
          </w:p>
        </w:tc>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r>
      <w:tr w:rsidR="00FB4D8B" w:rsidRPr="00FB4D8B" w:rsidTr="00FB4D8B">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Председатель комиссии</w:t>
            </w:r>
          </w:p>
        </w:tc>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0" w:line="240" w:lineRule="auto"/>
              <w:jc w:val="right"/>
              <w:rPr>
                <w:rFonts w:ascii="Tahoma" w:eastAsia="Times New Roman" w:hAnsi="Tahoma" w:cs="Tahoma"/>
                <w:sz w:val="21"/>
                <w:szCs w:val="21"/>
                <w:lang w:eastAsia="ru-RU"/>
              </w:rPr>
            </w:pPr>
            <w:proofErr w:type="spellStart"/>
            <w:r w:rsidRPr="00FB4D8B">
              <w:rPr>
                <w:rFonts w:ascii="Tahoma" w:eastAsia="Times New Roman" w:hAnsi="Tahoma" w:cs="Tahoma"/>
                <w:sz w:val="21"/>
                <w:szCs w:val="21"/>
                <w:lang w:eastAsia="ru-RU"/>
              </w:rPr>
              <w:t>Шуенков</w:t>
            </w:r>
            <w:proofErr w:type="spellEnd"/>
            <w:r w:rsidRPr="00FB4D8B">
              <w:rPr>
                <w:rFonts w:ascii="Tahoma" w:eastAsia="Times New Roman" w:hAnsi="Tahoma" w:cs="Tahoma"/>
                <w:sz w:val="21"/>
                <w:szCs w:val="21"/>
                <w:lang w:eastAsia="ru-RU"/>
              </w:rPr>
              <w:t xml:space="preserve"> Олег Валентинович</w:t>
            </w:r>
          </w:p>
        </w:tc>
      </w:tr>
      <w:tr w:rsidR="00FB4D8B" w:rsidRPr="00FB4D8B" w:rsidTr="00FB4D8B">
        <w:trPr>
          <w:trHeight w:val="450"/>
        </w:trPr>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(Подпись)</w:t>
            </w:r>
          </w:p>
        </w:tc>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r>
      <w:tr w:rsidR="00FB4D8B" w:rsidRPr="00FB4D8B" w:rsidTr="00FB4D8B">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Член комиссии</w:t>
            </w:r>
          </w:p>
        </w:tc>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0" w:line="240" w:lineRule="auto"/>
              <w:jc w:val="right"/>
              <w:rPr>
                <w:rFonts w:ascii="Tahoma" w:eastAsia="Times New Roman" w:hAnsi="Tahoma" w:cs="Tahoma"/>
                <w:sz w:val="21"/>
                <w:szCs w:val="21"/>
                <w:lang w:eastAsia="ru-RU"/>
              </w:rPr>
            </w:pPr>
            <w:r w:rsidRPr="00FB4D8B">
              <w:rPr>
                <w:rFonts w:ascii="Tahoma" w:eastAsia="Times New Roman" w:hAnsi="Tahoma" w:cs="Tahoma"/>
                <w:sz w:val="21"/>
                <w:szCs w:val="21"/>
                <w:lang w:eastAsia="ru-RU"/>
              </w:rPr>
              <w:t>Аверина Татьяна Сергеевна</w:t>
            </w:r>
          </w:p>
        </w:tc>
      </w:tr>
      <w:tr w:rsidR="00FB4D8B" w:rsidRPr="00FB4D8B" w:rsidTr="00FB4D8B">
        <w:trPr>
          <w:trHeight w:val="450"/>
        </w:trPr>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(Подпись)</w:t>
            </w:r>
          </w:p>
        </w:tc>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r>
    </w:tbl>
    <w:p w:rsidR="00FB4D8B" w:rsidRPr="00FB4D8B" w:rsidRDefault="00FB4D8B" w:rsidP="00FB4D8B">
      <w:pPr>
        <w:spacing w:after="24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br/>
      </w:r>
      <w:r w:rsidRPr="00FB4D8B">
        <w:rPr>
          <w:rFonts w:ascii="Tahoma" w:eastAsia="Times New Roman" w:hAnsi="Tahoma" w:cs="Tahoma"/>
          <w:sz w:val="21"/>
          <w:szCs w:val="21"/>
          <w:lang w:eastAsia="ru-RU"/>
        </w:rPr>
        <w:br/>
      </w:r>
      <w:r w:rsidRPr="00FB4D8B">
        <w:rPr>
          <w:rFonts w:ascii="Tahoma" w:eastAsia="Times New Roman" w:hAnsi="Tahoma" w:cs="Tahoma"/>
          <w:sz w:val="21"/>
          <w:szCs w:val="21"/>
          <w:lang w:eastAsia="ru-RU"/>
        </w:rPr>
        <w:br/>
      </w:r>
      <w:r w:rsidRPr="00FB4D8B">
        <w:rPr>
          <w:rFonts w:ascii="Tahoma" w:eastAsia="Times New Roman" w:hAnsi="Tahoma" w:cs="Tahoma"/>
          <w:sz w:val="21"/>
          <w:szCs w:val="21"/>
          <w:lang w:eastAsia="ru-RU"/>
        </w:rPr>
        <w:br/>
      </w:r>
      <w:r w:rsidRPr="00FB4D8B">
        <w:rPr>
          <w:rFonts w:ascii="Tahoma" w:eastAsia="Times New Roman" w:hAnsi="Tahoma" w:cs="Tahoma"/>
          <w:sz w:val="21"/>
          <w:szCs w:val="21"/>
          <w:lang w:eastAsia="ru-RU"/>
        </w:rPr>
        <w:br/>
      </w:r>
      <w:r w:rsidRPr="00FB4D8B">
        <w:rPr>
          <w:rFonts w:ascii="Tahoma" w:eastAsia="Times New Roman" w:hAnsi="Tahoma" w:cs="Tahoma"/>
          <w:sz w:val="21"/>
          <w:szCs w:val="21"/>
          <w:lang w:eastAsia="ru-RU"/>
        </w:rPr>
        <w:br/>
      </w:r>
      <w:r w:rsidRPr="00FB4D8B">
        <w:rPr>
          <w:rFonts w:ascii="Tahoma" w:eastAsia="Times New Roman" w:hAnsi="Tahoma" w:cs="Tahoma"/>
          <w:sz w:val="21"/>
          <w:szCs w:val="21"/>
          <w:lang w:eastAsia="ru-RU"/>
        </w:rPr>
        <w:br/>
      </w:r>
      <w:r w:rsidRPr="00FB4D8B">
        <w:rPr>
          <w:rFonts w:ascii="Tahoma" w:eastAsia="Times New Roman" w:hAnsi="Tahoma" w:cs="Tahoma"/>
          <w:sz w:val="21"/>
          <w:szCs w:val="21"/>
          <w:lang w:eastAsia="ru-RU"/>
        </w:rPr>
        <w:br/>
      </w:r>
    </w:p>
    <w:tbl>
      <w:tblPr>
        <w:tblW w:w="5000" w:type="pct"/>
        <w:tblCellMar>
          <w:left w:w="0" w:type="dxa"/>
          <w:right w:w="0" w:type="dxa"/>
        </w:tblCellMar>
        <w:tblLook w:val="04A0" w:firstRow="1" w:lastRow="0" w:firstColumn="1" w:lastColumn="0" w:noHBand="0" w:noVBand="1"/>
      </w:tblPr>
      <w:tblGrid>
        <w:gridCol w:w="4677"/>
        <w:gridCol w:w="4678"/>
      </w:tblGrid>
      <w:tr w:rsidR="00FB4D8B" w:rsidRPr="00FB4D8B" w:rsidTr="00FB4D8B">
        <w:tc>
          <w:tcPr>
            <w:tcW w:w="2500" w:type="pct"/>
            <w:vAlign w:val="center"/>
            <w:hideMark/>
          </w:tcPr>
          <w:p w:rsidR="00FB4D8B" w:rsidRPr="00FB4D8B" w:rsidRDefault="00FB4D8B" w:rsidP="00FB4D8B">
            <w:pPr>
              <w:spacing w:after="0" w:line="240" w:lineRule="auto"/>
              <w:jc w:val="center"/>
              <w:rPr>
                <w:rFonts w:ascii="Tahoma" w:eastAsia="Times New Roman" w:hAnsi="Tahoma" w:cs="Tahoma"/>
                <w:b/>
                <w:bCs/>
                <w:sz w:val="21"/>
                <w:szCs w:val="21"/>
                <w:lang w:eastAsia="ru-RU"/>
              </w:rPr>
            </w:pPr>
          </w:p>
        </w:tc>
        <w:tc>
          <w:tcPr>
            <w:tcW w:w="2500" w:type="pct"/>
            <w:vAlign w:val="center"/>
            <w:hideMark/>
          </w:tcPr>
          <w:p w:rsidR="00FB4D8B" w:rsidRPr="00FB4D8B" w:rsidRDefault="00FB4D8B" w:rsidP="00FB4D8B">
            <w:pPr>
              <w:spacing w:after="0" w:line="240" w:lineRule="auto"/>
              <w:jc w:val="center"/>
              <w:rPr>
                <w:rFonts w:ascii="Tahoma" w:eastAsia="Times New Roman" w:hAnsi="Tahoma" w:cs="Tahoma"/>
                <w:b/>
                <w:bCs/>
                <w:sz w:val="21"/>
                <w:szCs w:val="21"/>
                <w:lang w:eastAsia="ru-RU"/>
              </w:rPr>
            </w:pPr>
          </w:p>
        </w:tc>
      </w:tr>
      <w:tr w:rsidR="00FB4D8B" w:rsidRPr="00FB4D8B" w:rsidTr="00FB4D8B">
        <w:tc>
          <w:tcPr>
            <w:tcW w:w="0" w:type="auto"/>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p>
        </w:tc>
        <w:tc>
          <w:tcPr>
            <w:tcW w:w="0" w:type="auto"/>
            <w:vAlign w:val="center"/>
            <w:hideMark/>
          </w:tcPr>
          <w:p w:rsidR="00FB4D8B" w:rsidRPr="00FB4D8B" w:rsidRDefault="00FB4D8B" w:rsidP="00FB4D8B">
            <w:pPr>
              <w:spacing w:before="100" w:beforeAutospacing="1" w:after="100" w:afterAutospacing="1" w:line="240" w:lineRule="auto"/>
              <w:jc w:val="right"/>
              <w:rPr>
                <w:rFonts w:ascii="Tahoma" w:eastAsia="Times New Roman" w:hAnsi="Tahoma" w:cs="Tahoma"/>
                <w:sz w:val="21"/>
                <w:szCs w:val="21"/>
                <w:lang w:eastAsia="ru-RU"/>
              </w:rPr>
            </w:pPr>
            <w:r w:rsidRPr="00FB4D8B">
              <w:rPr>
                <w:rFonts w:ascii="Tahoma" w:eastAsia="Times New Roman" w:hAnsi="Tahoma" w:cs="Tahoma"/>
                <w:sz w:val="21"/>
                <w:szCs w:val="21"/>
                <w:lang w:eastAsia="ru-RU"/>
              </w:rPr>
              <w:t>Приложение №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04.06.2015</w:t>
            </w:r>
          </w:p>
        </w:tc>
      </w:tr>
    </w:tbl>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FB4D8B">
        <w:rPr>
          <w:rFonts w:ascii="Tahoma" w:eastAsia="Times New Roman" w:hAnsi="Tahoma" w:cs="Tahoma"/>
          <w:b/>
          <w:bCs/>
          <w:sz w:val="27"/>
          <w:szCs w:val="27"/>
          <w:lang w:eastAsia="ru-RU"/>
        </w:rPr>
        <w:t>Условия исполнения контракта, указанные в заявках на участие в открытом конкурсе</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 окончании срока подачи заявок на участие в открытом конкурсе подано заявок - 4 (четыре) шт.</w:t>
      </w:r>
    </w:p>
    <w:p w:rsidR="00FB4D8B" w:rsidRPr="00FB4D8B" w:rsidRDefault="00FB4D8B" w:rsidP="00FB4D8B">
      <w:pPr>
        <w:spacing w:after="0" w:line="240" w:lineRule="auto"/>
        <w:rPr>
          <w:rFonts w:ascii="Tahoma" w:eastAsia="Times New Roman" w:hAnsi="Tahoma" w:cs="Tahoma"/>
          <w:sz w:val="21"/>
          <w:szCs w:val="21"/>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6"/>
        <w:gridCol w:w="3746"/>
        <w:gridCol w:w="4683"/>
      </w:tblGrid>
      <w:tr w:rsidR="00FB4D8B" w:rsidRPr="00FB4D8B" w:rsidTr="00FB4D8B">
        <w:tc>
          <w:tcPr>
            <w:tcW w:w="500" w:type="pct"/>
            <w:vAlign w:val="center"/>
            <w:hideMark/>
          </w:tcPr>
          <w:p w:rsidR="00FB4D8B" w:rsidRPr="00FB4D8B" w:rsidRDefault="00FB4D8B" w:rsidP="00FB4D8B">
            <w:pPr>
              <w:spacing w:after="0" w:line="240" w:lineRule="auto"/>
              <w:jc w:val="center"/>
              <w:rPr>
                <w:rFonts w:ascii="Tahoma" w:eastAsia="Times New Roman" w:hAnsi="Tahoma" w:cs="Tahoma"/>
                <w:b/>
                <w:bCs/>
                <w:sz w:val="21"/>
                <w:szCs w:val="21"/>
                <w:lang w:eastAsia="ru-RU"/>
              </w:rPr>
            </w:pPr>
            <w:bookmarkStart w:id="0" w:name="_GoBack"/>
            <w:r w:rsidRPr="00FB4D8B">
              <w:rPr>
                <w:rFonts w:ascii="Tahoma" w:eastAsia="Times New Roman" w:hAnsi="Tahoma" w:cs="Tahoma"/>
                <w:b/>
                <w:bCs/>
                <w:sz w:val="21"/>
                <w:szCs w:val="21"/>
                <w:lang w:eastAsia="ru-RU"/>
              </w:rPr>
              <w:t>№ заявки</w:t>
            </w:r>
          </w:p>
        </w:tc>
        <w:tc>
          <w:tcPr>
            <w:tcW w:w="2000" w:type="pct"/>
            <w:vAlign w:val="center"/>
            <w:hideMark/>
          </w:tcPr>
          <w:p w:rsidR="00FB4D8B" w:rsidRPr="00FB4D8B" w:rsidRDefault="00FB4D8B" w:rsidP="00FB4D8B">
            <w:pPr>
              <w:spacing w:after="0" w:line="240" w:lineRule="auto"/>
              <w:jc w:val="center"/>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Краткая информация об участнике</w:t>
            </w:r>
          </w:p>
        </w:tc>
        <w:tc>
          <w:tcPr>
            <w:tcW w:w="2500" w:type="pct"/>
            <w:vAlign w:val="center"/>
            <w:hideMark/>
          </w:tcPr>
          <w:p w:rsidR="00FB4D8B" w:rsidRPr="00FB4D8B" w:rsidRDefault="00FB4D8B" w:rsidP="00FB4D8B">
            <w:pPr>
              <w:spacing w:after="0" w:line="240" w:lineRule="auto"/>
              <w:jc w:val="center"/>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Условия исполнения контракта по заявке</w:t>
            </w:r>
          </w:p>
        </w:tc>
      </w:tr>
      <w:tr w:rsidR="00FB4D8B" w:rsidRPr="00FB4D8B" w:rsidTr="00FB4D8B">
        <w:tc>
          <w:tcPr>
            <w:tcW w:w="0" w:type="auto"/>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1</w:t>
            </w:r>
          </w:p>
        </w:tc>
        <w:tc>
          <w:tcPr>
            <w:tcW w:w="0" w:type="auto"/>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Общество с ограниченной ответственностью "</w:t>
            </w:r>
            <w:proofErr w:type="spellStart"/>
            <w:r w:rsidRPr="00FB4D8B">
              <w:rPr>
                <w:rFonts w:ascii="Tahoma" w:eastAsia="Times New Roman" w:hAnsi="Tahoma" w:cs="Tahoma"/>
                <w:sz w:val="21"/>
                <w:szCs w:val="21"/>
                <w:lang w:eastAsia="ru-RU"/>
              </w:rPr>
              <w:t>ФирмаАудит</w:t>
            </w:r>
            <w:proofErr w:type="spellEnd"/>
            <w:r w:rsidRPr="00FB4D8B">
              <w:rPr>
                <w:rFonts w:ascii="Tahoma" w:eastAsia="Times New Roman" w:hAnsi="Tahoma" w:cs="Tahoma"/>
                <w:sz w:val="21"/>
                <w:szCs w:val="21"/>
                <w:lang w:eastAsia="ru-RU"/>
              </w:rPr>
              <w:t>"</w:t>
            </w:r>
          </w:p>
        </w:tc>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673"/>
            </w:tblGrid>
            <w:tr w:rsidR="00FB4D8B" w:rsidRPr="00FB4D8B">
              <w:tc>
                <w:tcPr>
                  <w:tcW w:w="0" w:type="auto"/>
                  <w:vAlign w:val="center"/>
                  <w:hideMark/>
                </w:tcPr>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b/>
                      <w:bCs/>
                      <w:sz w:val="21"/>
                      <w:szCs w:val="21"/>
                      <w:lang w:eastAsia="ru-RU"/>
                    </w:rPr>
                    <w:t>Цена контракта</w:t>
                  </w:r>
                  <w:r w:rsidRPr="00FB4D8B">
                    <w:rPr>
                      <w:rFonts w:ascii="Tahoma" w:eastAsia="Times New Roman" w:hAnsi="Tahoma" w:cs="Tahoma"/>
                      <w:sz w:val="21"/>
                      <w:szCs w:val="21"/>
                      <w:lang w:eastAsia="ru-RU"/>
                    </w:rPr>
                    <w:t xml:space="preserve">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критерия оценки: 60.00%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Предложение участника: 63000.00 Российский рубль</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b/>
                      <w:bCs/>
                      <w:sz w:val="21"/>
                      <w:szCs w:val="21"/>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критерия оценки: 40.00%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b/>
                      <w:bCs/>
                      <w:i/>
                      <w:iCs/>
                      <w:sz w:val="21"/>
                      <w:szCs w:val="21"/>
                      <w:lang w:eastAsia="ru-RU"/>
                    </w:rPr>
                    <w:t>Показатели критерия оценки:</w:t>
                  </w:r>
                </w:p>
                <w:p w:rsidR="00FB4D8B" w:rsidRPr="00FB4D8B" w:rsidRDefault="00FB4D8B" w:rsidP="00FB4D8B">
                  <w:pPr>
                    <w:spacing w:before="100" w:beforeAutospacing="1" w:after="100" w:afterAutospacing="1" w:line="240" w:lineRule="auto"/>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lastRenderedPageBreak/>
                    <w:t>1 Продолжительность осуществления аудиторской деятельности участником закупки, в том числе наличие опыта аудита сопоставимого характера и объема (аудит отчетности организации аналогичного масштаба деятельности и отраслевой принадлежности)</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показателя: 30.00%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Предельное значение: 30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Порядок оценки по критерию: Оценка производится по шкале оценки или другому порядку, указанному в документации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Предложение участника: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Подтверждается копиями договоров стр. 131-196</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2 Опыт и квалификация руководящего персонала</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показателя: 15.00%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Предельное значение: 15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Порядок оценки по критерию: Оценка производится по шкале оценки или другому порядку, указанному в документации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Предложение участника: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Подтверждается копиями приказов, трудовых договоров, трудовых книжек, квалификационными аттестатами, сертификатами, удостоверениями стр. 56-58, 60, 63-64, 66, 70-71, 74-78, 84-88</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3 Опыт и квалификация специалистов</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показателя: 30.00%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Предельное значение: 30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Порядок оценки по критерию: Оценка производится по шкале оценки или другому порядку, указанному в документации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 xml:space="preserve">Предложение участника: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Подтверждается копиями приказов, трудовых договоров, трудовых книжек, квалификационными аттестатами, сертификатами, удостоверениями стр. 59, 61, 62, 65, 67-69, 73, 79-83, 89-94</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4 Сведения, подтверждающие деловую репутацию</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показателя: 25.00%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Предельное значение: 25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Порядок оценки по критерию: Оценка производится по шкале оценки или другому порядку, указанному в документации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Предложение участника: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Подтверждается копией страхового полиса (стр. 21), копией рекомендательных и благодарственных писем (стр. 106-120), копией документов, подтверждающих участие в общероссийских и региональных рейтингах аудиторских фирм (стр. 105) , копией свидетельства о членстве в СРО (стр. 16)</w:t>
                  </w:r>
                </w:p>
                <w:p w:rsidR="00FB4D8B" w:rsidRPr="00FB4D8B" w:rsidRDefault="00FB4D8B" w:rsidP="00FB4D8B">
                  <w:pPr>
                    <w:spacing w:after="240" w:line="240" w:lineRule="auto"/>
                    <w:rPr>
                      <w:rFonts w:ascii="Tahoma" w:eastAsia="Times New Roman" w:hAnsi="Tahoma" w:cs="Tahoma"/>
                      <w:sz w:val="21"/>
                      <w:szCs w:val="21"/>
                      <w:lang w:eastAsia="ru-RU"/>
                    </w:rPr>
                  </w:pPr>
                </w:p>
              </w:tc>
            </w:tr>
          </w:tbl>
          <w:p w:rsidR="00FB4D8B" w:rsidRPr="00FB4D8B" w:rsidRDefault="00FB4D8B" w:rsidP="00FB4D8B">
            <w:pPr>
              <w:spacing w:after="0" w:line="240" w:lineRule="auto"/>
              <w:rPr>
                <w:rFonts w:ascii="Tahoma" w:eastAsia="Times New Roman" w:hAnsi="Tahoma" w:cs="Tahoma"/>
                <w:sz w:val="21"/>
                <w:szCs w:val="21"/>
                <w:lang w:eastAsia="ru-RU"/>
              </w:rPr>
            </w:pPr>
          </w:p>
        </w:tc>
      </w:tr>
      <w:tr w:rsidR="00FB4D8B" w:rsidRPr="00FB4D8B" w:rsidTr="00FB4D8B">
        <w:tc>
          <w:tcPr>
            <w:tcW w:w="0" w:type="auto"/>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2</w:t>
            </w:r>
          </w:p>
        </w:tc>
        <w:tc>
          <w:tcPr>
            <w:tcW w:w="0" w:type="auto"/>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ОБЩЕСТВО С ОГРАНИЧЕННОЙ ОТВЕТСТВЕННОСТЬЮ "Н.И.К.А.Р.-Ч"</w:t>
            </w:r>
          </w:p>
        </w:tc>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673"/>
            </w:tblGrid>
            <w:tr w:rsidR="00FB4D8B" w:rsidRPr="00FB4D8B">
              <w:tc>
                <w:tcPr>
                  <w:tcW w:w="0" w:type="auto"/>
                  <w:vAlign w:val="center"/>
                  <w:hideMark/>
                </w:tcPr>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b/>
                      <w:bCs/>
                      <w:sz w:val="21"/>
                      <w:szCs w:val="21"/>
                      <w:lang w:eastAsia="ru-RU"/>
                    </w:rPr>
                    <w:t>Цена контракта</w:t>
                  </w:r>
                  <w:r w:rsidRPr="00FB4D8B">
                    <w:rPr>
                      <w:rFonts w:ascii="Tahoma" w:eastAsia="Times New Roman" w:hAnsi="Tahoma" w:cs="Tahoma"/>
                      <w:sz w:val="21"/>
                      <w:szCs w:val="21"/>
                      <w:lang w:eastAsia="ru-RU"/>
                    </w:rPr>
                    <w:t xml:space="preserve">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критерия оценки: 60.00%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Предложение участника: 84000.00 Российский рубль</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b/>
                      <w:bCs/>
                      <w:sz w:val="21"/>
                      <w:szCs w:val="21"/>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Значимость критерия оценки: 40.00%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b/>
                      <w:bCs/>
                      <w:i/>
                      <w:iCs/>
                      <w:sz w:val="21"/>
                      <w:szCs w:val="21"/>
                      <w:lang w:eastAsia="ru-RU"/>
                    </w:rPr>
                    <w:t>Показатели критерия оценки:</w:t>
                  </w:r>
                </w:p>
                <w:p w:rsidR="00FB4D8B" w:rsidRPr="00FB4D8B" w:rsidRDefault="00FB4D8B" w:rsidP="00FB4D8B">
                  <w:pPr>
                    <w:spacing w:before="100" w:beforeAutospacing="1" w:after="100" w:afterAutospacing="1" w:line="240" w:lineRule="auto"/>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1 Продолжительность осуществления аудиторской деятельности участником закупки, в том числе наличие опыта аудита сопоставимого характера и объема (аудит отчетности организации аналогичного масштаба деятельности и отраслевой принадлежности)</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показателя: 30.00%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Предельное значение: 30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Порядок оценки по критерию: Оценка производится по шкале оценки или другому порядку, указанному в документации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Предложение участника: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Подтверждается копиями актов стр. 70-90</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2 Опыт и квалификация руководящего персонала</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показателя: 15.00%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Предельное значение: 15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Порядок оценки по критерию: Оценка производится по шкале оценки или другому порядку, указанному в документации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Предложение участника: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Подтверждается Копиями свидетельств, копиями трудовых договоров, трудовых книжек, квалификационными аттестатами стр. 30-31, 36-37, 41-42, 46-50</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3 Опыт и квалификация специалистов</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показателя: 30.00%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Предельное значение: 30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Порядок оценки по критерию: Оценка производится по шкале оценки или другому </w:t>
                  </w:r>
                  <w:r w:rsidRPr="00FB4D8B">
                    <w:rPr>
                      <w:rFonts w:ascii="Tahoma" w:eastAsia="Times New Roman" w:hAnsi="Tahoma" w:cs="Tahoma"/>
                      <w:sz w:val="21"/>
                      <w:szCs w:val="21"/>
                      <w:lang w:eastAsia="ru-RU"/>
                    </w:rPr>
                    <w:lastRenderedPageBreak/>
                    <w:t xml:space="preserve">порядку, указанному в документации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Предложение участника: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Подтверждается Копиями свидетельств, копиями трудовых договоров, трудовых книжек, квалификационными аттестатами стр. 29, 32-35, 38-40, 43-45, 51-53</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4 Сведения, подтверждающие деловую репутацию</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показателя: 25.00%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Предельное значение: 25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Порядок оценки по критерию: Оценка производится по шкале оценки или другому порядку, указанному в документации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Предложение участника: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proofErr w:type="spellStart"/>
                  <w:r w:rsidRPr="00FB4D8B">
                    <w:rPr>
                      <w:rFonts w:ascii="Tahoma" w:eastAsia="Times New Roman" w:hAnsi="Tahoma" w:cs="Tahoma"/>
                      <w:sz w:val="21"/>
                      <w:szCs w:val="21"/>
                      <w:lang w:eastAsia="ru-RU"/>
                    </w:rPr>
                    <w:t>Подтверджается</w:t>
                  </w:r>
                  <w:proofErr w:type="spellEnd"/>
                  <w:r w:rsidRPr="00FB4D8B">
                    <w:rPr>
                      <w:rFonts w:ascii="Tahoma" w:eastAsia="Times New Roman" w:hAnsi="Tahoma" w:cs="Tahoma"/>
                      <w:sz w:val="21"/>
                      <w:szCs w:val="21"/>
                      <w:lang w:eastAsia="ru-RU"/>
                    </w:rPr>
                    <w:t xml:space="preserve"> копией договора страхования ответственности (стр. 12-13), копией рекомендательных и благодарственных писем (стр. 91-95), копией свидетельства о членстве в СРО (стр. 10-11)</w:t>
                  </w:r>
                </w:p>
                <w:p w:rsidR="00FB4D8B" w:rsidRPr="00FB4D8B" w:rsidRDefault="00FB4D8B" w:rsidP="00FB4D8B">
                  <w:pPr>
                    <w:spacing w:after="240" w:line="240" w:lineRule="auto"/>
                    <w:rPr>
                      <w:rFonts w:ascii="Tahoma" w:eastAsia="Times New Roman" w:hAnsi="Tahoma" w:cs="Tahoma"/>
                      <w:sz w:val="21"/>
                      <w:szCs w:val="21"/>
                      <w:lang w:eastAsia="ru-RU"/>
                    </w:rPr>
                  </w:pPr>
                </w:p>
              </w:tc>
            </w:tr>
          </w:tbl>
          <w:p w:rsidR="00FB4D8B" w:rsidRPr="00FB4D8B" w:rsidRDefault="00FB4D8B" w:rsidP="00FB4D8B">
            <w:pPr>
              <w:spacing w:after="0" w:line="240" w:lineRule="auto"/>
              <w:rPr>
                <w:rFonts w:ascii="Tahoma" w:eastAsia="Times New Roman" w:hAnsi="Tahoma" w:cs="Tahoma"/>
                <w:sz w:val="21"/>
                <w:szCs w:val="21"/>
                <w:lang w:eastAsia="ru-RU"/>
              </w:rPr>
            </w:pPr>
          </w:p>
        </w:tc>
      </w:tr>
      <w:tr w:rsidR="00FB4D8B" w:rsidRPr="00FB4D8B" w:rsidTr="00FB4D8B">
        <w:tc>
          <w:tcPr>
            <w:tcW w:w="0" w:type="auto"/>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3</w:t>
            </w:r>
          </w:p>
        </w:tc>
        <w:tc>
          <w:tcPr>
            <w:tcW w:w="0" w:type="auto"/>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ОБЩЕСТВО С ОГРАНИЧЕННОЙ ОТВЕТСТВЕННОСТЬЮ "АУДИТ-ПЛЮС"</w:t>
            </w:r>
          </w:p>
        </w:tc>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673"/>
            </w:tblGrid>
            <w:tr w:rsidR="00FB4D8B" w:rsidRPr="00FB4D8B">
              <w:tc>
                <w:tcPr>
                  <w:tcW w:w="0" w:type="auto"/>
                  <w:vAlign w:val="center"/>
                  <w:hideMark/>
                </w:tcPr>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b/>
                      <w:bCs/>
                      <w:sz w:val="21"/>
                      <w:szCs w:val="21"/>
                      <w:lang w:eastAsia="ru-RU"/>
                    </w:rPr>
                    <w:t>Цена контракта</w:t>
                  </w:r>
                  <w:r w:rsidRPr="00FB4D8B">
                    <w:rPr>
                      <w:rFonts w:ascii="Tahoma" w:eastAsia="Times New Roman" w:hAnsi="Tahoma" w:cs="Tahoma"/>
                      <w:sz w:val="21"/>
                      <w:szCs w:val="21"/>
                      <w:lang w:eastAsia="ru-RU"/>
                    </w:rPr>
                    <w:t xml:space="preserve">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критерия оценки: 60.00%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Предложение участника: 69000.00 Российский рубль</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b/>
                      <w:bCs/>
                      <w:sz w:val="21"/>
                      <w:szCs w:val="21"/>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критерия оценки: 40.00%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b/>
                      <w:bCs/>
                      <w:i/>
                      <w:iCs/>
                      <w:sz w:val="21"/>
                      <w:szCs w:val="21"/>
                      <w:lang w:eastAsia="ru-RU"/>
                    </w:rPr>
                    <w:lastRenderedPageBreak/>
                    <w:t>Показатели критерия оценки:</w:t>
                  </w:r>
                </w:p>
                <w:p w:rsidR="00FB4D8B" w:rsidRPr="00FB4D8B" w:rsidRDefault="00FB4D8B" w:rsidP="00FB4D8B">
                  <w:pPr>
                    <w:spacing w:before="100" w:beforeAutospacing="1" w:after="100" w:afterAutospacing="1" w:line="240" w:lineRule="auto"/>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1 Продолжительность осуществления аудиторской деятельности участником закупки, в том числе наличие опыта аудита сопоставимого характера и объема (аудит отчетности организации аналогичного масштаба деятельности и отраслевой принадлежности)</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показателя: 30.00%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Предельное значение: 30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Порядок оценки по критерию: Оценка производится по шкале оценки или другому порядку, указанному в документации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Предложение участника: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Подтверждается копиями договоров стр. 67-85</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2 Опыт и квалификация руководящего персонала</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показателя: 15.00%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Предельное значение: 15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Порядок оценки по критерию: Оценка производится по шкале оценки или другому порядку, указанному в документации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Предложение участника: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Подтверждается копиями дипломов, свидетельств, приказов о приеме на работу, копиями трудовых договоров, трудовых книжек, квалификационными аттестатами стр. 86-119</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3 Опыт и квалификация специалистов</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показателя: 30.00%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Предельное значение: 30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Порядок оценки по критерию: Оценка производится по шкале оценки или другому </w:t>
                  </w:r>
                  <w:r w:rsidRPr="00FB4D8B">
                    <w:rPr>
                      <w:rFonts w:ascii="Tahoma" w:eastAsia="Times New Roman" w:hAnsi="Tahoma" w:cs="Tahoma"/>
                      <w:sz w:val="21"/>
                      <w:szCs w:val="21"/>
                      <w:lang w:eastAsia="ru-RU"/>
                    </w:rPr>
                    <w:lastRenderedPageBreak/>
                    <w:t xml:space="preserve">порядку, указанному в документации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Предложение участника: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Подтверждается копиями дипломов, свидетельств, приказов о приеме на работу, копиями трудовых договоров, трудовых книжек, квалификационными аттестатами стр. 122-150, 153-171</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4 Сведения, подтверждающие деловую репутацию</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показателя: 25.00%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Предельное значение: 25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Порядок оценки по критерию: Оценка производится по шкале оценки или другому порядку, указанному в документации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Предложение участника: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Подтверждается копией договора гражданской ответственности и страхового полиса (стр. 172-175), копиями рекомендательных писем (стр. 176-190), копией документов, подтверждающих участие в общероссийских и региональных рейтингах аудиторских фирм (стр. 191-192), копией свидетельства о членстве в СРО (стр. 12)</w:t>
                  </w:r>
                </w:p>
                <w:p w:rsidR="00FB4D8B" w:rsidRPr="00FB4D8B" w:rsidRDefault="00FB4D8B" w:rsidP="00FB4D8B">
                  <w:pPr>
                    <w:spacing w:after="240" w:line="240" w:lineRule="auto"/>
                    <w:rPr>
                      <w:rFonts w:ascii="Tahoma" w:eastAsia="Times New Roman" w:hAnsi="Tahoma" w:cs="Tahoma"/>
                      <w:sz w:val="21"/>
                      <w:szCs w:val="21"/>
                      <w:lang w:eastAsia="ru-RU"/>
                    </w:rPr>
                  </w:pPr>
                </w:p>
              </w:tc>
            </w:tr>
          </w:tbl>
          <w:p w:rsidR="00FB4D8B" w:rsidRPr="00FB4D8B" w:rsidRDefault="00FB4D8B" w:rsidP="00FB4D8B">
            <w:pPr>
              <w:spacing w:after="0" w:line="240" w:lineRule="auto"/>
              <w:rPr>
                <w:rFonts w:ascii="Tahoma" w:eastAsia="Times New Roman" w:hAnsi="Tahoma" w:cs="Tahoma"/>
                <w:sz w:val="21"/>
                <w:szCs w:val="21"/>
                <w:lang w:eastAsia="ru-RU"/>
              </w:rPr>
            </w:pPr>
          </w:p>
        </w:tc>
      </w:tr>
      <w:tr w:rsidR="00FB4D8B" w:rsidRPr="00FB4D8B" w:rsidTr="00FB4D8B">
        <w:tc>
          <w:tcPr>
            <w:tcW w:w="0" w:type="auto"/>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4</w:t>
            </w:r>
          </w:p>
        </w:tc>
        <w:tc>
          <w:tcPr>
            <w:tcW w:w="0" w:type="auto"/>
            <w:tcMar>
              <w:top w:w="150" w:type="dxa"/>
              <w:left w:w="0" w:type="dxa"/>
              <w:bottom w:w="150" w:type="dxa"/>
              <w:right w:w="0" w:type="dxa"/>
            </w:tcMar>
            <w:vAlign w:val="center"/>
            <w:hideMark/>
          </w:tcPr>
          <w:p w:rsidR="00FB4D8B" w:rsidRPr="00FB4D8B" w:rsidRDefault="00FB4D8B" w:rsidP="00FB4D8B">
            <w:pPr>
              <w:spacing w:after="0"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Общество с ограниченной ответственностью "Аудит-Регион"</w:t>
            </w:r>
          </w:p>
        </w:tc>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673"/>
            </w:tblGrid>
            <w:tr w:rsidR="00FB4D8B" w:rsidRPr="00FB4D8B">
              <w:tc>
                <w:tcPr>
                  <w:tcW w:w="0" w:type="auto"/>
                  <w:vAlign w:val="center"/>
                  <w:hideMark/>
                </w:tcPr>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b/>
                      <w:bCs/>
                      <w:sz w:val="21"/>
                      <w:szCs w:val="21"/>
                      <w:lang w:eastAsia="ru-RU"/>
                    </w:rPr>
                    <w:t>Цена контракта</w:t>
                  </w:r>
                  <w:r w:rsidRPr="00FB4D8B">
                    <w:rPr>
                      <w:rFonts w:ascii="Tahoma" w:eastAsia="Times New Roman" w:hAnsi="Tahoma" w:cs="Tahoma"/>
                      <w:sz w:val="21"/>
                      <w:szCs w:val="21"/>
                      <w:lang w:eastAsia="ru-RU"/>
                    </w:rPr>
                    <w:t xml:space="preserve">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критерия оценки: 60.00%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Предложение участника: 55350.00 Российский рубль</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b/>
                      <w:bCs/>
                      <w:sz w:val="21"/>
                      <w:szCs w:val="21"/>
                      <w:lang w:eastAsia="ru-RU"/>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w:t>
                  </w:r>
                  <w:r w:rsidRPr="00FB4D8B">
                    <w:rPr>
                      <w:rFonts w:ascii="Tahoma" w:eastAsia="Times New Roman" w:hAnsi="Tahoma" w:cs="Tahoma"/>
                      <w:b/>
                      <w:bCs/>
                      <w:sz w:val="21"/>
                      <w:szCs w:val="21"/>
                      <w:lang w:eastAsia="ru-RU"/>
                    </w:rPr>
                    <w:lastRenderedPageBreak/>
                    <w:t>определенного уровня</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критерия оценки: 40.00%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b/>
                      <w:bCs/>
                      <w:i/>
                      <w:iCs/>
                      <w:sz w:val="21"/>
                      <w:szCs w:val="21"/>
                      <w:lang w:eastAsia="ru-RU"/>
                    </w:rPr>
                    <w:t>Показатели критерия оценки:</w:t>
                  </w:r>
                </w:p>
                <w:p w:rsidR="00FB4D8B" w:rsidRPr="00FB4D8B" w:rsidRDefault="00FB4D8B" w:rsidP="00FB4D8B">
                  <w:pPr>
                    <w:spacing w:before="100" w:beforeAutospacing="1" w:after="100" w:afterAutospacing="1" w:line="240" w:lineRule="auto"/>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1 Продолжительность осуществления аудиторской деятельности участником закупки, в том числе наличие опыта аудита сопоставимого характера и объема (аудит отчетности организации аналогичного масштаба деятельности и отраслевой принадлежности)</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показателя: 30.00%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Предельное значение: 30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Порядок оценки по критерию: Оценка производится по шкале оценки или другому порядку, указанному в документации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Предложение участника: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Подтверждается копиями актов стр. 79-109</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2 Опыт и квалификация руководящего персонала</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показателя: 15.00%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Предельное значение: 15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Порядок оценки по критерию: Оценка производится по шкале оценки или другому порядку, указанному в документации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Предложение участника: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Подтверждается копиями приказов, трудовых договоров, трудовых книжек, квалификационными аттестатами, сертификатами, удостоверениями стр. 50, 57, 59-60</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3 Опыт и квалификация специалистов</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показателя: 30.00%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lastRenderedPageBreak/>
                    <w:t xml:space="preserve">Предельное значение: 30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Порядок оценки по критерию: Оценка производится по шкале оценки или другому порядку, указанному в документации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Предложение участника: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Подтверждается копиями приказов, трудовых договоров, трудовых книжек, квалификационными аттестатами, сертификатами, удостоверениями стр. 51-58, 61-74</w:t>
                  </w:r>
                </w:p>
                <w:p w:rsidR="00FB4D8B" w:rsidRPr="00FB4D8B" w:rsidRDefault="00FB4D8B" w:rsidP="00FB4D8B">
                  <w:pPr>
                    <w:spacing w:after="0" w:line="240" w:lineRule="auto"/>
                    <w:rPr>
                      <w:rFonts w:ascii="Tahoma" w:eastAsia="Times New Roman" w:hAnsi="Tahoma" w:cs="Tahoma"/>
                      <w:sz w:val="21"/>
                      <w:szCs w:val="21"/>
                      <w:lang w:eastAsia="ru-RU"/>
                    </w:rPr>
                  </w:pPr>
                </w:p>
                <w:p w:rsidR="00FB4D8B" w:rsidRPr="00FB4D8B" w:rsidRDefault="00FB4D8B" w:rsidP="00FB4D8B">
                  <w:pPr>
                    <w:spacing w:before="100" w:beforeAutospacing="1" w:after="100" w:afterAutospacing="1" w:line="240" w:lineRule="auto"/>
                    <w:rPr>
                      <w:rFonts w:ascii="Tahoma" w:eastAsia="Times New Roman" w:hAnsi="Tahoma" w:cs="Tahoma"/>
                      <w:b/>
                      <w:bCs/>
                      <w:sz w:val="21"/>
                      <w:szCs w:val="21"/>
                      <w:lang w:eastAsia="ru-RU"/>
                    </w:rPr>
                  </w:pPr>
                  <w:r w:rsidRPr="00FB4D8B">
                    <w:rPr>
                      <w:rFonts w:ascii="Tahoma" w:eastAsia="Times New Roman" w:hAnsi="Tahoma" w:cs="Tahoma"/>
                      <w:b/>
                      <w:bCs/>
                      <w:sz w:val="21"/>
                      <w:szCs w:val="21"/>
                      <w:lang w:eastAsia="ru-RU"/>
                    </w:rPr>
                    <w:t>4 Сведения, подтверждающие деловую репутацию</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Значимость показателя: 25.00%</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Предельное значение: 25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Порядок оценки по критерию: Оценка производится по шкале оценки или другому порядку, указанному в документации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 xml:space="preserve">Предложение участника: </w:t>
                  </w:r>
                </w:p>
                <w:p w:rsidR="00FB4D8B" w:rsidRPr="00FB4D8B" w:rsidRDefault="00FB4D8B" w:rsidP="00FB4D8B">
                  <w:pPr>
                    <w:spacing w:before="100" w:beforeAutospacing="1" w:after="100" w:afterAutospacing="1" w:line="240" w:lineRule="auto"/>
                    <w:rPr>
                      <w:rFonts w:ascii="Tahoma" w:eastAsia="Times New Roman" w:hAnsi="Tahoma" w:cs="Tahoma"/>
                      <w:sz w:val="21"/>
                      <w:szCs w:val="21"/>
                      <w:lang w:eastAsia="ru-RU"/>
                    </w:rPr>
                  </w:pPr>
                  <w:r w:rsidRPr="00FB4D8B">
                    <w:rPr>
                      <w:rFonts w:ascii="Tahoma" w:eastAsia="Times New Roman" w:hAnsi="Tahoma" w:cs="Tahoma"/>
                      <w:sz w:val="21"/>
                      <w:szCs w:val="21"/>
                      <w:lang w:eastAsia="ru-RU"/>
                    </w:rPr>
                    <w:t>Подтверждается копией страхового полиса (стр. 78), копиями рекомендательных и благодарственных писем (стр.110-124), копией свидетельства о членстве в СРО (стр. 49)</w:t>
                  </w:r>
                </w:p>
                <w:p w:rsidR="00FB4D8B" w:rsidRPr="00FB4D8B" w:rsidRDefault="00FB4D8B" w:rsidP="00FB4D8B">
                  <w:pPr>
                    <w:spacing w:after="240" w:line="240" w:lineRule="auto"/>
                    <w:rPr>
                      <w:rFonts w:ascii="Tahoma" w:eastAsia="Times New Roman" w:hAnsi="Tahoma" w:cs="Tahoma"/>
                      <w:sz w:val="21"/>
                      <w:szCs w:val="21"/>
                      <w:lang w:eastAsia="ru-RU"/>
                    </w:rPr>
                  </w:pPr>
                </w:p>
              </w:tc>
            </w:tr>
          </w:tbl>
          <w:p w:rsidR="00FB4D8B" w:rsidRPr="00FB4D8B" w:rsidRDefault="00FB4D8B" w:rsidP="00FB4D8B">
            <w:pPr>
              <w:spacing w:after="0" w:line="240" w:lineRule="auto"/>
              <w:rPr>
                <w:rFonts w:ascii="Tahoma" w:eastAsia="Times New Roman" w:hAnsi="Tahoma" w:cs="Tahoma"/>
                <w:sz w:val="21"/>
                <w:szCs w:val="21"/>
                <w:lang w:eastAsia="ru-RU"/>
              </w:rPr>
            </w:pPr>
          </w:p>
        </w:tc>
      </w:tr>
      <w:bookmarkEnd w:id="0"/>
    </w:tbl>
    <w:p w:rsidR="009B1D92" w:rsidRDefault="009B1D92"/>
    <w:sectPr w:rsidR="009B1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8B"/>
    <w:rsid w:val="009B1D92"/>
    <w:rsid w:val="00FB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4917">
      <w:bodyDiv w:val="1"/>
      <w:marLeft w:val="0"/>
      <w:marRight w:val="0"/>
      <w:marTop w:val="0"/>
      <w:marBottom w:val="0"/>
      <w:divBdr>
        <w:top w:val="none" w:sz="0" w:space="0" w:color="auto"/>
        <w:left w:val="none" w:sz="0" w:space="0" w:color="auto"/>
        <w:bottom w:val="none" w:sz="0" w:space="0" w:color="auto"/>
        <w:right w:val="none" w:sz="0" w:space="0" w:color="auto"/>
      </w:divBdr>
      <w:divsChild>
        <w:div w:id="1045561427">
          <w:marLeft w:val="0"/>
          <w:marRight w:val="0"/>
          <w:marTop w:val="7860"/>
          <w:marBottom w:val="0"/>
          <w:divBdr>
            <w:top w:val="none" w:sz="0" w:space="0" w:color="auto"/>
            <w:left w:val="none" w:sz="0" w:space="0" w:color="auto"/>
            <w:bottom w:val="none" w:sz="0" w:space="0" w:color="auto"/>
            <w:right w:val="none" w:sz="0" w:space="0" w:color="auto"/>
          </w:divBdr>
          <w:divsChild>
            <w:div w:id="57557752">
              <w:marLeft w:val="0"/>
              <w:marRight w:val="0"/>
              <w:marTop w:val="0"/>
              <w:marBottom w:val="0"/>
              <w:divBdr>
                <w:top w:val="none" w:sz="0" w:space="0" w:color="auto"/>
                <w:left w:val="none" w:sz="0" w:space="0" w:color="auto"/>
                <w:bottom w:val="none" w:sz="0" w:space="0" w:color="auto"/>
                <w:right w:val="none" w:sz="0" w:space="0" w:color="auto"/>
              </w:divBdr>
              <w:divsChild>
                <w:div w:id="1797140700">
                  <w:marLeft w:val="0"/>
                  <w:marRight w:val="0"/>
                  <w:marTop w:val="0"/>
                  <w:marBottom w:val="0"/>
                  <w:divBdr>
                    <w:top w:val="none" w:sz="0" w:space="0" w:color="auto"/>
                    <w:left w:val="none" w:sz="0" w:space="0" w:color="auto"/>
                    <w:bottom w:val="none" w:sz="0" w:space="0" w:color="auto"/>
                    <w:right w:val="none" w:sz="0" w:space="0" w:color="auto"/>
                  </w:divBdr>
                  <w:divsChild>
                    <w:div w:id="955261116">
                      <w:marLeft w:val="0"/>
                      <w:marRight w:val="0"/>
                      <w:marTop w:val="0"/>
                      <w:marBottom w:val="0"/>
                      <w:divBdr>
                        <w:top w:val="none" w:sz="0" w:space="0" w:color="auto"/>
                        <w:left w:val="none" w:sz="0" w:space="0" w:color="auto"/>
                        <w:bottom w:val="none" w:sz="0" w:space="0" w:color="auto"/>
                        <w:right w:val="none" w:sz="0" w:space="0" w:color="auto"/>
                      </w:divBdr>
                      <w:divsChild>
                        <w:div w:id="25060694">
                          <w:marLeft w:val="0"/>
                          <w:marRight w:val="0"/>
                          <w:marTop w:val="0"/>
                          <w:marBottom w:val="0"/>
                          <w:divBdr>
                            <w:top w:val="none" w:sz="0" w:space="0" w:color="auto"/>
                            <w:left w:val="none" w:sz="0" w:space="0" w:color="auto"/>
                            <w:bottom w:val="none" w:sz="0" w:space="0" w:color="auto"/>
                            <w:right w:val="none" w:sz="0" w:space="0" w:color="auto"/>
                          </w:divBdr>
                          <w:divsChild>
                            <w:div w:id="470103344">
                              <w:marLeft w:val="0"/>
                              <w:marRight w:val="0"/>
                              <w:marTop w:val="0"/>
                              <w:marBottom w:val="0"/>
                              <w:divBdr>
                                <w:top w:val="none" w:sz="0" w:space="0" w:color="auto"/>
                                <w:left w:val="none" w:sz="0" w:space="0" w:color="auto"/>
                                <w:bottom w:val="none" w:sz="0" w:space="0" w:color="auto"/>
                                <w:right w:val="none" w:sz="0" w:space="0" w:color="auto"/>
                              </w:divBdr>
                              <w:divsChild>
                                <w:div w:id="1138186891">
                                  <w:marLeft w:val="0"/>
                                  <w:marRight w:val="0"/>
                                  <w:marTop w:val="0"/>
                                  <w:marBottom w:val="0"/>
                                  <w:divBdr>
                                    <w:top w:val="none" w:sz="0" w:space="0" w:color="auto"/>
                                    <w:left w:val="none" w:sz="0" w:space="0" w:color="auto"/>
                                    <w:bottom w:val="none" w:sz="0" w:space="0" w:color="auto"/>
                                    <w:right w:val="none" w:sz="0" w:space="0" w:color="auto"/>
                                  </w:divBdr>
                                  <w:divsChild>
                                    <w:div w:id="862088464">
                                      <w:marLeft w:val="0"/>
                                      <w:marRight w:val="0"/>
                                      <w:marTop w:val="0"/>
                                      <w:marBottom w:val="0"/>
                                      <w:divBdr>
                                        <w:top w:val="none" w:sz="0" w:space="0" w:color="auto"/>
                                        <w:left w:val="none" w:sz="0" w:space="0" w:color="auto"/>
                                        <w:bottom w:val="none" w:sz="0" w:space="0" w:color="auto"/>
                                        <w:right w:val="none" w:sz="0" w:space="0" w:color="auto"/>
                                      </w:divBdr>
                                    </w:div>
                                    <w:div w:id="673848017">
                                      <w:marLeft w:val="0"/>
                                      <w:marRight w:val="0"/>
                                      <w:marTop w:val="0"/>
                                      <w:marBottom w:val="0"/>
                                      <w:divBdr>
                                        <w:top w:val="none" w:sz="0" w:space="0" w:color="auto"/>
                                        <w:left w:val="none" w:sz="0" w:space="0" w:color="auto"/>
                                        <w:bottom w:val="none" w:sz="0" w:space="0" w:color="auto"/>
                                        <w:right w:val="none" w:sz="0" w:space="0" w:color="auto"/>
                                      </w:divBdr>
                                    </w:div>
                                    <w:div w:id="1729649586">
                                      <w:marLeft w:val="0"/>
                                      <w:marRight w:val="0"/>
                                      <w:marTop w:val="0"/>
                                      <w:marBottom w:val="0"/>
                                      <w:divBdr>
                                        <w:top w:val="none" w:sz="0" w:space="0" w:color="auto"/>
                                        <w:left w:val="none" w:sz="0" w:space="0" w:color="auto"/>
                                        <w:bottom w:val="none" w:sz="0" w:space="0" w:color="auto"/>
                                        <w:right w:val="none" w:sz="0" w:space="0" w:color="auto"/>
                                      </w:divBdr>
                                    </w:div>
                                    <w:div w:id="1411463065">
                                      <w:marLeft w:val="0"/>
                                      <w:marRight w:val="0"/>
                                      <w:marTop w:val="0"/>
                                      <w:marBottom w:val="0"/>
                                      <w:divBdr>
                                        <w:top w:val="none" w:sz="0" w:space="0" w:color="auto"/>
                                        <w:left w:val="none" w:sz="0" w:space="0" w:color="auto"/>
                                        <w:bottom w:val="none" w:sz="0" w:space="0" w:color="auto"/>
                                        <w:right w:val="none" w:sz="0" w:space="0" w:color="auto"/>
                                      </w:divBdr>
                                    </w:div>
                                    <w:div w:id="1935435292">
                                      <w:marLeft w:val="0"/>
                                      <w:marRight w:val="0"/>
                                      <w:marTop w:val="0"/>
                                      <w:marBottom w:val="0"/>
                                      <w:divBdr>
                                        <w:top w:val="none" w:sz="0" w:space="0" w:color="auto"/>
                                        <w:left w:val="none" w:sz="0" w:space="0" w:color="auto"/>
                                        <w:bottom w:val="none" w:sz="0" w:space="0" w:color="auto"/>
                                        <w:right w:val="none" w:sz="0" w:space="0" w:color="auto"/>
                                      </w:divBdr>
                                    </w:div>
                                    <w:div w:id="1819148293">
                                      <w:marLeft w:val="0"/>
                                      <w:marRight w:val="0"/>
                                      <w:marTop w:val="0"/>
                                      <w:marBottom w:val="0"/>
                                      <w:divBdr>
                                        <w:top w:val="none" w:sz="0" w:space="0" w:color="auto"/>
                                        <w:left w:val="none" w:sz="0" w:space="0" w:color="auto"/>
                                        <w:bottom w:val="none" w:sz="0" w:space="0" w:color="auto"/>
                                        <w:right w:val="none" w:sz="0" w:space="0" w:color="auto"/>
                                      </w:divBdr>
                                    </w:div>
                                    <w:div w:id="1021318718">
                                      <w:marLeft w:val="0"/>
                                      <w:marRight w:val="0"/>
                                      <w:marTop w:val="0"/>
                                      <w:marBottom w:val="0"/>
                                      <w:divBdr>
                                        <w:top w:val="none" w:sz="0" w:space="0" w:color="auto"/>
                                        <w:left w:val="none" w:sz="0" w:space="0" w:color="auto"/>
                                        <w:bottom w:val="none" w:sz="0" w:space="0" w:color="auto"/>
                                        <w:right w:val="none" w:sz="0" w:space="0" w:color="auto"/>
                                      </w:divBdr>
                                    </w:div>
                                    <w:div w:id="11993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5085</Words>
  <Characters>28988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1</cp:revision>
  <dcterms:created xsi:type="dcterms:W3CDTF">2015-06-04T15:12:00Z</dcterms:created>
  <dcterms:modified xsi:type="dcterms:W3CDTF">2015-06-04T15:13:00Z</dcterms:modified>
</cp:coreProperties>
</file>